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2D8742" w14:textId="77777777" w:rsidR="00587714" w:rsidRPr="00FD62F2" w:rsidRDefault="00587714" w:rsidP="00587714">
      <w:pPr>
        <w:jc w:val="center"/>
        <w:rPr>
          <w:rFonts w:ascii="Arial" w:hAnsi="Arial" w:cs="Arial"/>
          <w:sz w:val="60"/>
          <w:szCs w:val="60"/>
        </w:rPr>
      </w:pPr>
      <w:r w:rsidRPr="00FD62F2">
        <w:rPr>
          <w:rFonts w:ascii="Arial" w:hAnsi="Arial" w:cs="Arial"/>
          <w:sz w:val="60"/>
          <w:szCs w:val="60"/>
        </w:rPr>
        <w:t xml:space="preserve">Relationships </w:t>
      </w:r>
      <w:r w:rsidR="003D11D6">
        <w:rPr>
          <w:rFonts w:ascii="Arial" w:hAnsi="Arial" w:cs="Arial"/>
          <w:sz w:val="60"/>
          <w:szCs w:val="60"/>
        </w:rPr>
        <w:t xml:space="preserve">and Sex </w:t>
      </w:r>
      <w:r w:rsidRPr="00FD62F2">
        <w:rPr>
          <w:rFonts w:ascii="Arial" w:hAnsi="Arial" w:cs="Arial"/>
          <w:sz w:val="60"/>
          <w:szCs w:val="60"/>
        </w:rPr>
        <w:t>Education</w:t>
      </w:r>
    </w:p>
    <w:p w14:paraId="682817A0" w14:textId="77777777" w:rsidR="005C1681" w:rsidRPr="00FD62F2" w:rsidRDefault="000242D3" w:rsidP="005C1681">
      <w:pPr>
        <w:jc w:val="center"/>
        <w:rPr>
          <w:rFonts w:ascii="Arial" w:hAnsi="Arial" w:cs="Arial"/>
          <w:b/>
          <w:u w:val="single"/>
        </w:rPr>
      </w:pPr>
      <w:r w:rsidRPr="00FD62F2">
        <w:rPr>
          <w:rFonts w:ascii="Arial" w:hAnsi="Arial" w:cs="Arial"/>
          <w:noProof/>
        </w:rPr>
        <w:drawing>
          <wp:anchor distT="0" distB="0" distL="114300" distR="114300" simplePos="0" relativeHeight="251657216" behindDoc="0" locked="0" layoutInCell="1" allowOverlap="1" wp14:anchorId="2403358F" wp14:editId="07777777">
            <wp:simplePos x="0" y="0"/>
            <wp:positionH relativeFrom="column">
              <wp:posOffset>1715770</wp:posOffset>
            </wp:positionH>
            <wp:positionV relativeFrom="paragraph">
              <wp:posOffset>117475</wp:posOffset>
            </wp:positionV>
            <wp:extent cx="2494915" cy="2335530"/>
            <wp:effectExtent l="0" t="0" r="0" b="0"/>
            <wp:wrapNone/>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4915" cy="2335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A6659" w14:textId="77777777" w:rsidR="005C1681" w:rsidRPr="00FD62F2" w:rsidRDefault="005C1681" w:rsidP="005C1681">
      <w:pPr>
        <w:jc w:val="center"/>
        <w:rPr>
          <w:rFonts w:ascii="Arial" w:hAnsi="Arial" w:cs="Arial"/>
          <w:b/>
          <w:u w:val="single"/>
        </w:rPr>
      </w:pPr>
    </w:p>
    <w:p w14:paraId="0A37501D" w14:textId="77777777" w:rsidR="005C1681" w:rsidRPr="00FD62F2" w:rsidRDefault="005C1681" w:rsidP="005C1681">
      <w:pPr>
        <w:jc w:val="center"/>
        <w:rPr>
          <w:rFonts w:ascii="Arial" w:hAnsi="Arial" w:cs="Arial"/>
          <w:b/>
          <w:u w:val="single"/>
        </w:rPr>
      </w:pPr>
    </w:p>
    <w:p w14:paraId="5DAB6C7B" w14:textId="77777777" w:rsidR="005C1681" w:rsidRPr="00FD62F2" w:rsidRDefault="005C1681" w:rsidP="005C1681">
      <w:pPr>
        <w:jc w:val="center"/>
        <w:rPr>
          <w:rFonts w:ascii="Arial" w:hAnsi="Arial" w:cs="Arial"/>
          <w:b/>
          <w:u w:val="single"/>
        </w:rPr>
      </w:pPr>
    </w:p>
    <w:p w14:paraId="02EB378F" w14:textId="77777777" w:rsidR="005C1681" w:rsidRPr="00FD62F2" w:rsidRDefault="005C1681" w:rsidP="005C1681">
      <w:pPr>
        <w:jc w:val="center"/>
        <w:rPr>
          <w:rFonts w:ascii="Arial" w:hAnsi="Arial" w:cs="Arial"/>
          <w:b/>
          <w:u w:val="single"/>
        </w:rPr>
      </w:pPr>
    </w:p>
    <w:p w14:paraId="6A05A809" w14:textId="77777777" w:rsidR="005C1681" w:rsidRPr="00FD62F2" w:rsidRDefault="005C1681" w:rsidP="005C1681">
      <w:pPr>
        <w:rPr>
          <w:rFonts w:ascii="Arial" w:hAnsi="Arial" w:cs="Arial"/>
          <w:b/>
          <w:u w:val="single"/>
        </w:rPr>
      </w:pPr>
    </w:p>
    <w:p w14:paraId="5A39BBE3" w14:textId="77777777" w:rsidR="00587714" w:rsidRPr="00FD62F2" w:rsidRDefault="00587714" w:rsidP="00587714">
      <w:pPr>
        <w:jc w:val="center"/>
        <w:rPr>
          <w:rFonts w:ascii="Arial" w:hAnsi="Arial" w:cs="Arial"/>
          <w:b/>
        </w:rPr>
      </w:pPr>
    </w:p>
    <w:p w14:paraId="41C8F396" w14:textId="77777777" w:rsidR="00587714" w:rsidRPr="00FD62F2" w:rsidRDefault="00587714" w:rsidP="00587714">
      <w:pPr>
        <w:jc w:val="center"/>
        <w:rPr>
          <w:rFonts w:ascii="Arial" w:hAnsi="Arial" w:cs="Arial"/>
          <w:b/>
        </w:rPr>
      </w:pPr>
    </w:p>
    <w:p w14:paraId="72A3D3EC" w14:textId="77777777" w:rsidR="00587714" w:rsidRPr="00FD62F2" w:rsidRDefault="00587714" w:rsidP="00587714">
      <w:pPr>
        <w:jc w:val="center"/>
        <w:rPr>
          <w:rFonts w:ascii="Arial" w:hAnsi="Arial" w:cs="Arial"/>
          <w:b/>
        </w:rPr>
      </w:pPr>
    </w:p>
    <w:p w14:paraId="0D0B940D" w14:textId="77777777" w:rsidR="00587714" w:rsidRPr="00FD62F2" w:rsidRDefault="00587714" w:rsidP="00587714">
      <w:pPr>
        <w:jc w:val="center"/>
        <w:rPr>
          <w:rFonts w:ascii="Arial" w:hAnsi="Arial" w:cs="Arial"/>
          <w:b/>
        </w:rPr>
      </w:pPr>
    </w:p>
    <w:p w14:paraId="0E27B00A" w14:textId="77777777" w:rsidR="00587714" w:rsidRPr="00FD62F2" w:rsidRDefault="00587714" w:rsidP="00587714">
      <w:pPr>
        <w:jc w:val="center"/>
        <w:rPr>
          <w:rFonts w:ascii="Arial" w:hAnsi="Arial" w:cs="Arial"/>
          <w:b/>
        </w:rPr>
      </w:pPr>
    </w:p>
    <w:p w14:paraId="60061E4C" w14:textId="77777777" w:rsidR="00587714" w:rsidRPr="00FD62F2" w:rsidRDefault="00587714" w:rsidP="00587714">
      <w:pPr>
        <w:jc w:val="center"/>
        <w:rPr>
          <w:rFonts w:ascii="Arial" w:hAnsi="Arial" w:cs="Arial"/>
          <w:b/>
        </w:rPr>
      </w:pPr>
    </w:p>
    <w:p w14:paraId="44EAFD9C" w14:textId="77777777" w:rsidR="00587714" w:rsidRPr="00FD62F2" w:rsidRDefault="00587714" w:rsidP="00587714">
      <w:pPr>
        <w:jc w:val="center"/>
        <w:rPr>
          <w:rFonts w:ascii="Arial" w:hAnsi="Arial" w:cs="Arial"/>
          <w:b/>
        </w:rPr>
      </w:pPr>
    </w:p>
    <w:p w14:paraId="3DEEC669" w14:textId="5A0DE6A4" w:rsidR="00FD62F2" w:rsidRDefault="00FD62F2" w:rsidP="7F6630A4">
      <w:pPr>
        <w:jc w:val="center"/>
        <w:rPr>
          <w:rFonts w:ascii="Arial" w:hAnsi="Arial" w:cs="Arial"/>
          <w:b/>
          <w:bCs/>
        </w:rPr>
      </w:pPr>
    </w:p>
    <w:p w14:paraId="52C23DBB" w14:textId="77777777" w:rsidR="00742387" w:rsidRDefault="00742387" w:rsidP="00587714">
      <w:pPr>
        <w:jc w:val="center"/>
        <w:rPr>
          <w:rFonts w:ascii="Arial" w:hAnsi="Arial" w:cs="Arial"/>
          <w:b/>
          <w:sz w:val="72"/>
          <w:szCs w:val="72"/>
        </w:rPr>
      </w:pPr>
    </w:p>
    <w:p w14:paraId="71B1CE75" w14:textId="738F1269" w:rsidR="00587714" w:rsidRPr="00FD62F2" w:rsidRDefault="00587714" w:rsidP="00587714">
      <w:pPr>
        <w:jc w:val="center"/>
        <w:rPr>
          <w:rFonts w:ascii="Arial" w:hAnsi="Arial" w:cs="Arial"/>
          <w:b/>
          <w:sz w:val="72"/>
          <w:szCs w:val="72"/>
        </w:rPr>
      </w:pPr>
      <w:r w:rsidRPr="00FD62F2">
        <w:rPr>
          <w:rFonts w:ascii="Arial" w:hAnsi="Arial" w:cs="Arial"/>
          <w:b/>
          <w:sz w:val="72"/>
          <w:szCs w:val="72"/>
        </w:rPr>
        <w:t xml:space="preserve">Lower Halstow and </w:t>
      </w:r>
    </w:p>
    <w:p w14:paraId="411CC5D2" w14:textId="77777777" w:rsidR="00587714" w:rsidRPr="00FD62F2" w:rsidRDefault="00587714" w:rsidP="00587714">
      <w:pPr>
        <w:jc w:val="center"/>
        <w:rPr>
          <w:rFonts w:ascii="Arial" w:hAnsi="Arial" w:cs="Arial"/>
          <w:b/>
          <w:sz w:val="72"/>
          <w:szCs w:val="72"/>
        </w:rPr>
      </w:pPr>
      <w:r w:rsidRPr="00FD62F2">
        <w:rPr>
          <w:rFonts w:ascii="Arial" w:hAnsi="Arial" w:cs="Arial"/>
          <w:b/>
          <w:sz w:val="72"/>
          <w:szCs w:val="72"/>
        </w:rPr>
        <w:t xml:space="preserve">Newington CEP Schools </w:t>
      </w:r>
    </w:p>
    <w:p w14:paraId="3656B9AB" w14:textId="1172E965" w:rsidR="005C1681" w:rsidRPr="00AA7E6F" w:rsidRDefault="00587714" w:rsidP="7F6630A4">
      <w:pPr>
        <w:jc w:val="center"/>
        <w:rPr>
          <w:rFonts w:ascii="Calibri" w:hAnsi="Calibri" w:cs="Calibri"/>
          <w:b/>
          <w:bCs/>
          <w:sz w:val="72"/>
          <w:szCs w:val="72"/>
        </w:rPr>
      </w:pPr>
      <w:r w:rsidRPr="7F6630A4">
        <w:rPr>
          <w:rFonts w:ascii="Arial" w:hAnsi="Arial" w:cs="Arial"/>
          <w:b/>
          <w:bCs/>
          <w:sz w:val="72"/>
          <w:szCs w:val="72"/>
        </w:rPr>
        <w:t>Federation</w:t>
      </w:r>
    </w:p>
    <w:p w14:paraId="5631B000" w14:textId="77777777" w:rsidR="00FD62F2" w:rsidRPr="00FD62F2" w:rsidRDefault="00FD62F2" w:rsidP="00FD62F2">
      <w:pPr>
        <w:spacing w:before="418"/>
        <w:ind w:left="2041" w:right="2041"/>
        <w:jc w:val="center"/>
        <w:rPr>
          <w:b/>
          <w:bCs/>
          <w:sz w:val="32"/>
          <w:szCs w:val="32"/>
        </w:rPr>
      </w:pPr>
      <w:r w:rsidRPr="00FD62F2">
        <w:rPr>
          <w:b/>
          <w:bCs/>
          <w:sz w:val="32"/>
          <w:szCs w:val="32"/>
        </w:rPr>
        <w:t>‘Respect, Honesty, Kindness, Perseverance’</w:t>
      </w:r>
    </w:p>
    <w:p w14:paraId="4F817C82" w14:textId="77777777" w:rsidR="00FD62F2" w:rsidRPr="00F87904" w:rsidRDefault="00FD62F2" w:rsidP="00F87904">
      <w:pPr>
        <w:pStyle w:val="Heading4"/>
        <w:jc w:val="center"/>
        <w:rPr>
          <w:rFonts w:ascii="Times New Roman" w:hAnsi="Times New Roman"/>
          <w:sz w:val="32"/>
          <w:szCs w:val="32"/>
        </w:rPr>
      </w:pPr>
      <w:r w:rsidRPr="00FD62F2">
        <w:rPr>
          <w:rFonts w:ascii="Times New Roman" w:hAnsi="Times New Roman"/>
          <w:sz w:val="32"/>
          <w:szCs w:val="32"/>
        </w:rPr>
        <w:t>‘Welcoming, Forgiving, Generous, Flourishing’</w:t>
      </w:r>
    </w:p>
    <w:p w14:paraId="45FB0818" w14:textId="77777777" w:rsidR="00FD62F2" w:rsidRDefault="00FD62F2" w:rsidP="00FD62F2">
      <w:pPr>
        <w:rPr>
          <w:b/>
          <w:bCs/>
          <w:sz w:val="20"/>
          <w:szCs w:val="20"/>
        </w:rPr>
      </w:pPr>
    </w:p>
    <w:p w14:paraId="109E3290" w14:textId="77777777" w:rsidR="00FD62F2" w:rsidRDefault="00FD62F2" w:rsidP="00FD62F2">
      <w:pPr>
        <w:tabs>
          <w:tab w:val="center" w:pos="4513"/>
        </w:tabs>
        <w:suppressAutoHyphens/>
        <w:rPr>
          <w:rFonts w:ascii="Arial" w:hAnsi="Arial" w:cs="Arial"/>
          <w:spacing w:val="-3"/>
          <w:sz w:val="32"/>
          <w:szCs w:val="32"/>
          <w:lang w:val="en-GB"/>
        </w:rPr>
      </w:pPr>
      <w:bookmarkStart w:id="0" w:name="Reviewed:_June_2015_"/>
      <w:bookmarkEnd w:id="0"/>
      <w:r w:rsidRPr="00864DF9">
        <w:rPr>
          <w:rFonts w:ascii="Arial" w:hAnsi="Arial" w:cs="Arial"/>
          <w:spacing w:val="-3"/>
          <w:sz w:val="32"/>
          <w:szCs w:val="32"/>
          <w:lang w:val="en-GB"/>
        </w:rPr>
        <w:t>Created: September 2018</w:t>
      </w:r>
    </w:p>
    <w:p w14:paraId="049F31CB" w14:textId="77777777" w:rsidR="00FD62F2" w:rsidRDefault="00FD62F2" w:rsidP="00FD62F2">
      <w:pPr>
        <w:tabs>
          <w:tab w:val="center" w:pos="4513"/>
        </w:tabs>
        <w:suppressAutoHyphens/>
        <w:rPr>
          <w:rFonts w:ascii="Arial" w:hAnsi="Arial" w:cs="Arial"/>
          <w:spacing w:val="-3"/>
          <w:sz w:val="32"/>
          <w:szCs w:val="3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098"/>
        <w:gridCol w:w="2409"/>
      </w:tblGrid>
      <w:tr w:rsidR="00FD62F2" w14:paraId="0AD04EB0" w14:textId="77777777" w:rsidTr="7F6630A4">
        <w:tc>
          <w:tcPr>
            <w:tcW w:w="2405" w:type="dxa"/>
            <w:shd w:val="clear" w:color="auto" w:fill="auto"/>
          </w:tcPr>
          <w:p w14:paraId="0FEA2CF8" w14:textId="77777777" w:rsidR="00FD62F2" w:rsidRPr="00AA7E6F" w:rsidRDefault="00FD62F2" w:rsidP="00AA7E6F">
            <w:pPr>
              <w:tabs>
                <w:tab w:val="center" w:pos="4513"/>
              </w:tabs>
              <w:suppressAutoHyphens/>
              <w:rPr>
                <w:rFonts w:ascii="Arial" w:eastAsia="Calibri" w:hAnsi="Arial" w:cs="Arial"/>
                <w:spacing w:val="-3"/>
                <w:sz w:val="32"/>
                <w:szCs w:val="32"/>
              </w:rPr>
            </w:pPr>
            <w:r w:rsidRPr="00AA7E6F">
              <w:rPr>
                <w:rFonts w:ascii="Arial" w:eastAsia="Calibri" w:hAnsi="Arial" w:cs="Arial"/>
                <w:spacing w:val="-3"/>
                <w:sz w:val="32"/>
                <w:szCs w:val="32"/>
              </w:rPr>
              <w:t>Approved</w:t>
            </w:r>
          </w:p>
        </w:tc>
        <w:tc>
          <w:tcPr>
            <w:tcW w:w="2098" w:type="dxa"/>
            <w:shd w:val="clear" w:color="auto" w:fill="auto"/>
          </w:tcPr>
          <w:p w14:paraId="7097B7AB" w14:textId="77777777" w:rsidR="00FD62F2" w:rsidRPr="00AA7E6F" w:rsidRDefault="00FD62F2" w:rsidP="00AA7E6F">
            <w:pPr>
              <w:tabs>
                <w:tab w:val="center" w:pos="4513"/>
              </w:tabs>
              <w:suppressAutoHyphens/>
              <w:rPr>
                <w:rFonts w:ascii="Arial" w:eastAsia="Calibri" w:hAnsi="Arial" w:cs="Arial"/>
                <w:spacing w:val="-3"/>
                <w:sz w:val="32"/>
                <w:szCs w:val="32"/>
              </w:rPr>
            </w:pPr>
            <w:r w:rsidRPr="00AA7E6F">
              <w:rPr>
                <w:rFonts w:ascii="Arial" w:eastAsia="Calibri" w:hAnsi="Arial" w:cs="Arial"/>
                <w:spacing w:val="-3"/>
                <w:sz w:val="32"/>
                <w:szCs w:val="32"/>
              </w:rPr>
              <w:t>Team</w:t>
            </w:r>
          </w:p>
        </w:tc>
        <w:tc>
          <w:tcPr>
            <w:tcW w:w="2409" w:type="dxa"/>
            <w:shd w:val="clear" w:color="auto" w:fill="auto"/>
          </w:tcPr>
          <w:p w14:paraId="1118921C" w14:textId="77777777" w:rsidR="00FD62F2" w:rsidRPr="00AA7E6F" w:rsidRDefault="00FD62F2" w:rsidP="00AA7E6F">
            <w:pPr>
              <w:tabs>
                <w:tab w:val="center" w:pos="4513"/>
              </w:tabs>
              <w:suppressAutoHyphens/>
              <w:rPr>
                <w:rFonts w:ascii="Arial" w:eastAsia="Calibri" w:hAnsi="Arial" w:cs="Arial"/>
                <w:spacing w:val="-3"/>
                <w:sz w:val="32"/>
                <w:szCs w:val="32"/>
              </w:rPr>
            </w:pPr>
            <w:r w:rsidRPr="00AA7E6F">
              <w:rPr>
                <w:rFonts w:ascii="Arial" w:eastAsia="Calibri" w:hAnsi="Arial" w:cs="Arial"/>
                <w:spacing w:val="-3"/>
                <w:sz w:val="32"/>
                <w:szCs w:val="32"/>
              </w:rPr>
              <w:t>Review</w:t>
            </w:r>
          </w:p>
        </w:tc>
      </w:tr>
      <w:tr w:rsidR="00FD62F2" w14:paraId="3D8A0968" w14:textId="77777777" w:rsidTr="7F6630A4">
        <w:tc>
          <w:tcPr>
            <w:tcW w:w="2405" w:type="dxa"/>
            <w:shd w:val="clear" w:color="auto" w:fill="auto"/>
          </w:tcPr>
          <w:p w14:paraId="0DC5E239" w14:textId="77777777" w:rsidR="00FD62F2" w:rsidRPr="00AA7E6F" w:rsidRDefault="00484942" w:rsidP="00AA7E6F">
            <w:pPr>
              <w:tabs>
                <w:tab w:val="center" w:pos="4513"/>
              </w:tabs>
              <w:suppressAutoHyphens/>
              <w:rPr>
                <w:rFonts w:ascii="Arial" w:eastAsia="Calibri" w:hAnsi="Arial" w:cs="Arial"/>
                <w:spacing w:val="-3"/>
                <w:sz w:val="32"/>
                <w:szCs w:val="32"/>
              </w:rPr>
            </w:pPr>
            <w:r>
              <w:rPr>
                <w:rFonts w:ascii="Arial" w:eastAsia="Calibri" w:hAnsi="Arial" w:cs="Arial"/>
                <w:spacing w:val="-3"/>
                <w:sz w:val="32"/>
                <w:szCs w:val="32"/>
              </w:rPr>
              <w:t xml:space="preserve">October </w:t>
            </w:r>
            <w:r w:rsidR="00FD62F2" w:rsidRPr="00AA7E6F">
              <w:rPr>
                <w:rFonts w:ascii="Arial" w:eastAsia="Calibri" w:hAnsi="Arial" w:cs="Arial"/>
                <w:spacing w:val="-3"/>
                <w:sz w:val="32"/>
                <w:szCs w:val="32"/>
              </w:rPr>
              <w:t>18</w:t>
            </w:r>
          </w:p>
        </w:tc>
        <w:tc>
          <w:tcPr>
            <w:tcW w:w="2098" w:type="dxa"/>
            <w:shd w:val="clear" w:color="auto" w:fill="auto"/>
          </w:tcPr>
          <w:p w14:paraId="59B65202" w14:textId="77777777" w:rsidR="00FD62F2" w:rsidRPr="00AA7E6F" w:rsidRDefault="00FD62F2" w:rsidP="00AA7E6F">
            <w:pPr>
              <w:tabs>
                <w:tab w:val="center" w:pos="4513"/>
              </w:tabs>
              <w:suppressAutoHyphens/>
              <w:rPr>
                <w:rFonts w:ascii="Arial" w:eastAsia="Calibri" w:hAnsi="Arial" w:cs="Arial"/>
                <w:spacing w:val="-3"/>
                <w:sz w:val="32"/>
                <w:szCs w:val="32"/>
              </w:rPr>
            </w:pPr>
            <w:r w:rsidRPr="00AA7E6F">
              <w:rPr>
                <w:rFonts w:ascii="Arial" w:eastAsia="Calibri" w:hAnsi="Arial" w:cs="Arial"/>
                <w:spacing w:val="-3"/>
                <w:sz w:val="32"/>
                <w:szCs w:val="32"/>
              </w:rPr>
              <w:t>L &amp; D (mail)</w:t>
            </w:r>
          </w:p>
        </w:tc>
        <w:tc>
          <w:tcPr>
            <w:tcW w:w="2409" w:type="dxa"/>
            <w:shd w:val="clear" w:color="auto" w:fill="auto"/>
          </w:tcPr>
          <w:p w14:paraId="16E78384" w14:textId="77777777" w:rsidR="00FD62F2" w:rsidRPr="00AA7E6F" w:rsidRDefault="0001303C" w:rsidP="00AA7E6F">
            <w:pPr>
              <w:tabs>
                <w:tab w:val="center" w:pos="4513"/>
              </w:tabs>
              <w:suppressAutoHyphens/>
              <w:rPr>
                <w:rFonts w:ascii="Arial" w:eastAsia="Calibri" w:hAnsi="Arial" w:cs="Arial"/>
                <w:spacing w:val="-3"/>
                <w:sz w:val="32"/>
                <w:szCs w:val="32"/>
              </w:rPr>
            </w:pPr>
            <w:r w:rsidRPr="00AA7E6F">
              <w:rPr>
                <w:rFonts w:ascii="Arial" w:eastAsia="Calibri" w:hAnsi="Arial" w:cs="Arial"/>
                <w:spacing w:val="-3"/>
                <w:sz w:val="32"/>
                <w:szCs w:val="32"/>
              </w:rPr>
              <w:t>Autumn 2021</w:t>
            </w:r>
          </w:p>
        </w:tc>
      </w:tr>
      <w:tr w:rsidR="00FD62F2" w14:paraId="009054AE" w14:textId="77777777" w:rsidTr="7F6630A4">
        <w:tc>
          <w:tcPr>
            <w:tcW w:w="2405" w:type="dxa"/>
            <w:shd w:val="clear" w:color="auto" w:fill="auto"/>
          </w:tcPr>
          <w:p w14:paraId="52215802" w14:textId="77777777" w:rsidR="00FD62F2" w:rsidRPr="00AA7E6F" w:rsidRDefault="00204937" w:rsidP="00AA7E6F">
            <w:pPr>
              <w:tabs>
                <w:tab w:val="center" w:pos="4513"/>
              </w:tabs>
              <w:suppressAutoHyphens/>
              <w:rPr>
                <w:rFonts w:ascii="Arial" w:eastAsia="Calibri" w:hAnsi="Arial" w:cs="Arial"/>
                <w:spacing w:val="-3"/>
                <w:sz w:val="32"/>
                <w:szCs w:val="32"/>
              </w:rPr>
            </w:pPr>
            <w:r>
              <w:rPr>
                <w:rFonts w:ascii="Arial" w:eastAsia="Calibri" w:hAnsi="Arial" w:cs="Arial"/>
                <w:spacing w:val="-3"/>
                <w:sz w:val="32"/>
                <w:szCs w:val="32"/>
              </w:rPr>
              <w:t>July 2020</w:t>
            </w:r>
          </w:p>
        </w:tc>
        <w:tc>
          <w:tcPr>
            <w:tcW w:w="2098" w:type="dxa"/>
            <w:shd w:val="clear" w:color="auto" w:fill="auto"/>
          </w:tcPr>
          <w:p w14:paraId="60B0A458" w14:textId="77777777" w:rsidR="00FD62F2" w:rsidRPr="00AA7E6F" w:rsidRDefault="00204937" w:rsidP="00AA7E6F">
            <w:pPr>
              <w:tabs>
                <w:tab w:val="center" w:pos="4513"/>
              </w:tabs>
              <w:suppressAutoHyphens/>
              <w:rPr>
                <w:rFonts w:ascii="Arial" w:eastAsia="Calibri" w:hAnsi="Arial" w:cs="Arial"/>
                <w:spacing w:val="-3"/>
                <w:sz w:val="32"/>
                <w:szCs w:val="32"/>
              </w:rPr>
            </w:pPr>
            <w:r>
              <w:rPr>
                <w:rFonts w:ascii="Arial" w:eastAsia="Calibri" w:hAnsi="Arial" w:cs="Arial"/>
                <w:spacing w:val="-3"/>
                <w:sz w:val="32"/>
                <w:szCs w:val="32"/>
              </w:rPr>
              <w:t>L &amp; D</w:t>
            </w:r>
          </w:p>
        </w:tc>
        <w:tc>
          <w:tcPr>
            <w:tcW w:w="2409" w:type="dxa"/>
            <w:shd w:val="clear" w:color="auto" w:fill="auto"/>
          </w:tcPr>
          <w:p w14:paraId="1ACBCD22" w14:textId="77777777" w:rsidR="00FD62F2" w:rsidRPr="00AA7E6F" w:rsidRDefault="00B57A24" w:rsidP="00AA7E6F">
            <w:pPr>
              <w:tabs>
                <w:tab w:val="center" w:pos="4513"/>
              </w:tabs>
              <w:suppressAutoHyphens/>
              <w:rPr>
                <w:rFonts w:ascii="Arial" w:eastAsia="Calibri" w:hAnsi="Arial" w:cs="Arial"/>
                <w:spacing w:val="-3"/>
                <w:sz w:val="32"/>
                <w:szCs w:val="32"/>
              </w:rPr>
            </w:pPr>
            <w:r>
              <w:rPr>
                <w:rFonts w:ascii="Arial" w:eastAsia="Calibri" w:hAnsi="Arial" w:cs="Arial"/>
                <w:spacing w:val="-3"/>
                <w:sz w:val="32"/>
                <w:szCs w:val="32"/>
              </w:rPr>
              <w:t>July 2023</w:t>
            </w:r>
          </w:p>
        </w:tc>
      </w:tr>
      <w:tr w:rsidR="00FD62F2" w14:paraId="5005CF1D" w14:textId="77777777" w:rsidTr="7F6630A4">
        <w:tc>
          <w:tcPr>
            <w:tcW w:w="2405" w:type="dxa"/>
            <w:shd w:val="clear" w:color="auto" w:fill="auto"/>
          </w:tcPr>
          <w:p w14:paraId="1379CEEB" w14:textId="77777777" w:rsidR="00FD62F2" w:rsidRPr="00AA7E6F" w:rsidRDefault="00E5256D" w:rsidP="00AA7E6F">
            <w:pPr>
              <w:tabs>
                <w:tab w:val="center" w:pos="4513"/>
              </w:tabs>
              <w:suppressAutoHyphens/>
              <w:rPr>
                <w:rFonts w:ascii="Arial" w:eastAsia="Calibri" w:hAnsi="Arial" w:cs="Arial"/>
                <w:spacing w:val="-3"/>
                <w:sz w:val="32"/>
                <w:szCs w:val="32"/>
              </w:rPr>
            </w:pPr>
            <w:r>
              <w:rPr>
                <w:rFonts w:ascii="Arial" w:eastAsia="Calibri" w:hAnsi="Arial" w:cs="Arial"/>
                <w:spacing w:val="-3"/>
                <w:sz w:val="32"/>
                <w:szCs w:val="32"/>
              </w:rPr>
              <w:t>June 2023</w:t>
            </w:r>
          </w:p>
        </w:tc>
        <w:tc>
          <w:tcPr>
            <w:tcW w:w="2098" w:type="dxa"/>
            <w:shd w:val="clear" w:color="auto" w:fill="auto"/>
          </w:tcPr>
          <w:p w14:paraId="020ADF15" w14:textId="77777777" w:rsidR="00FD62F2" w:rsidRPr="00AA7E6F" w:rsidRDefault="00E5256D" w:rsidP="00AA7E6F">
            <w:pPr>
              <w:tabs>
                <w:tab w:val="center" w:pos="4513"/>
              </w:tabs>
              <w:suppressAutoHyphens/>
              <w:rPr>
                <w:rFonts w:ascii="Arial" w:eastAsia="Calibri" w:hAnsi="Arial" w:cs="Arial"/>
                <w:spacing w:val="-3"/>
                <w:sz w:val="32"/>
                <w:szCs w:val="32"/>
              </w:rPr>
            </w:pPr>
            <w:r>
              <w:rPr>
                <w:rFonts w:ascii="Arial" w:eastAsia="Calibri" w:hAnsi="Arial" w:cs="Arial"/>
                <w:spacing w:val="-3"/>
                <w:sz w:val="32"/>
                <w:szCs w:val="32"/>
              </w:rPr>
              <w:t>L &amp; D</w:t>
            </w:r>
          </w:p>
        </w:tc>
        <w:tc>
          <w:tcPr>
            <w:tcW w:w="2409" w:type="dxa"/>
            <w:shd w:val="clear" w:color="auto" w:fill="auto"/>
          </w:tcPr>
          <w:p w14:paraId="41CB52C7" w14:textId="77777777" w:rsidR="00FD62F2" w:rsidRPr="00AA7E6F" w:rsidRDefault="00E5256D" w:rsidP="00AA7E6F">
            <w:pPr>
              <w:tabs>
                <w:tab w:val="center" w:pos="4513"/>
              </w:tabs>
              <w:suppressAutoHyphens/>
              <w:rPr>
                <w:rFonts w:ascii="Arial" w:eastAsia="Calibri" w:hAnsi="Arial" w:cs="Arial"/>
                <w:spacing w:val="-3"/>
                <w:sz w:val="32"/>
                <w:szCs w:val="32"/>
              </w:rPr>
            </w:pPr>
            <w:r>
              <w:rPr>
                <w:rFonts w:ascii="Arial" w:eastAsia="Calibri" w:hAnsi="Arial" w:cs="Arial"/>
                <w:spacing w:val="-3"/>
                <w:sz w:val="32"/>
                <w:szCs w:val="32"/>
              </w:rPr>
              <w:t>Summer 2026</w:t>
            </w:r>
          </w:p>
        </w:tc>
      </w:tr>
      <w:tr w:rsidR="00FD62F2" w14:paraId="53128261" w14:textId="77777777" w:rsidTr="7F6630A4">
        <w:tc>
          <w:tcPr>
            <w:tcW w:w="2405" w:type="dxa"/>
            <w:shd w:val="clear" w:color="auto" w:fill="auto"/>
          </w:tcPr>
          <w:p w14:paraId="62486C05" w14:textId="0C2B4794" w:rsidR="00FD62F2" w:rsidRPr="00AA7E6F" w:rsidRDefault="1CC7F0AE" w:rsidP="00AA7E6F">
            <w:pPr>
              <w:tabs>
                <w:tab w:val="center" w:pos="4513"/>
              </w:tabs>
              <w:suppressAutoHyphens/>
              <w:rPr>
                <w:rFonts w:ascii="Arial" w:eastAsia="Calibri" w:hAnsi="Arial" w:cs="Arial"/>
                <w:spacing w:val="-3"/>
                <w:sz w:val="32"/>
                <w:szCs w:val="32"/>
              </w:rPr>
            </w:pPr>
            <w:r w:rsidRPr="7F6630A4">
              <w:rPr>
                <w:rFonts w:ascii="Arial" w:eastAsia="Calibri" w:hAnsi="Arial" w:cs="Arial"/>
                <w:sz w:val="32"/>
                <w:szCs w:val="32"/>
              </w:rPr>
              <w:t>July 2024</w:t>
            </w:r>
          </w:p>
        </w:tc>
        <w:tc>
          <w:tcPr>
            <w:tcW w:w="2098" w:type="dxa"/>
            <w:shd w:val="clear" w:color="auto" w:fill="auto"/>
          </w:tcPr>
          <w:p w14:paraId="4101652C" w14:textId="391A3AAB" w:rsidR="00FD62F2" w:rsidRPr="00AA7E6F" w:rsidRDefault="1CC7F0AE" w:rsidP="00AA7E6F">
            <w:pPr>
              <w:tabs>
                <w:tab w:val="center" w:pos="4513"/>
              </w:tabs>
              <w:suppressAutoHyphens/>
              <w:rPr>
                <w:rFonts w:ascii="Arial" w:eastAsia="Calibri" w:hAnsi="Arial" w:cs="Arial"/>
                <w:spacing w:val="-3"/>
                <w:sz w:val="32"/>
                <w:szCs w:val="32"/>
              </w:rPr>
            </w:pPr>
            <w:r w:rsidRPr="7F6630A4">
              <w:rPr>
                <w:rFonts w:ascii="Arial" w:eastAsia="Calibri" w:hAnsi="Arial" w:cs="Arial"/>
                <w:sz w:val="32"/>
                <w:szCs w:val="32"/>
              </w:rPr>
              <w:t>FGB</w:t>
            </w:r>
          </w:p>
        </w:tc>
        <w:tc>
          <w:tcPr>
            <w:tcW w:w="2409" w:type="dxa"/>
            <w:shd w:val="clear" w:color="auto" w:fill="auto"/>
          </w:tcPr>
          <w:p w14:paraId="4B99056E" w14:textId="50B2112C" w:rsidR="00FD62F2" w:rsidRPr="00AA7E6F" w:rsidRDefault="1CC7F0AE" w:rsidP="00AA7E6F">
            <w:pPr>
              <w:tabs>
                <w:tab w:val="center" w:pos="4513"/>
              </w:tabs>
              <w:suppressAutoHyphens/>
              <w:rPr>
                <w:rFonts w:ascii="Arial" w:eastAsia="Calibri" w:hAnsi="Arial" w:cs="Arial"/>
                <w:spacing w:val="-3"/>
                <w:sz w:val="32"/>
                <w:szCs w:val="32"/>
              </w:rPr>
            </w:pPr>
            <w:r w:rsidRPr="7F6630A4">
              <w:rPr>
                <w:rFonts w:ascii="Arial" w:eastAsia="Calibri" w:hAnsi="Arial" w:cs="Arial"/>
                <w:sz w:val="32"/>
                <w:szCs w:val="32"/>
              </w:rPr>
              <w:t>Autumn 2025</w:t>
            </w:r>
          </w:p>
        </w:tc>
      </w:tr>
    </w:tbl>
    <w:p w14:paraId="1299C43A" w14:textId="77777777" w:rsidR="0001303C" w:rsidRPr="00AA7E6F" w:rsidRDefault="0001303C">
      <w:pPr>
        <w:rPr>
          <w:rFonts w:ascii="Calibri" w:hAnsi="Calibri" w:cs="Calibri"/>
          <w:b/>
        </w:rPr>
      </w:pPr>
    </w:p>
    <w:p w14:paraId="799D5E37" w14:textId="4E293E40" w:rsidR="280F4764" w:rsidRDefault="280F4764" w:rsidP="7F6630A4">
      <w:pPr>
        <w:rPr>
          <w:rFonts w:ascii="Calibri" w:hAnsi="Calibri" w:cs="Calibri"/>
        </w:rPr>
      </w:pPr>
      <w:r w:rsidRPr="7F6630A4">
        <w:rPr>
          <w:rFonts w:ascii="Calibri" w:hAnsi="Calibri" w:cs="Calibri"/>
        </w:rPr>
        <w:t xml:space="preserve">This policy was reviewed early to reflect the new DfE statutory policy guidance. </w:t>
      </w:r>
    </w:p>
    <w:p w14:paraId="4DDBEF00" w14:textId="77777777" w:rsidR="0001303C" w:rsidRPr="00AA7E6F" w:rsidRDefault="0001303C">
      <w:pPr>
        <w:rPr>
          <w:rFonts w:ascii="Calibri" w:hAnsi="Calibri" w:cs="Calibri"/>
          <w:b/>
        </w:rPr>
      </w:pPr>
    </w:p>
    <w:p w14:paraId="3461D779" w14:textId="00C704E1" w:rsidR="00F87904" w:rsidRDefault="00F87904" w:rsidP="7F6630A4">
      <w:pPr>
        <w:rPr>
          <w:rFonts w:ascii="Calibri" w:hAnsi="Calibri" w:cs="Calibri"/>
          <w:b/>
          <w:bCs/>
        </w:rPr>
      </w:pPr>
    </w:p>
    <w:p w14:paraId="6E12EC53" w14:textId="77777777" w:rsidR="00742387" w:rsidRDefault="00742387" w:rsidP="7F6630A4">
      <w:pPr>
        <w:rPr>
          <w:rFonts w:ascii="Calibri" w:hAnsi="Calibri" w:cs="Calibri"/>
          <w:b/>
          <w:bCs/>
        </w:rPr>
      </w:pPr>
    </w:p>
    <w:p w14:paraId="7E3750CA" w14:textId="16C9E751" w:rsidR="7F6630A4" w:rsidRDefault="7F6630A4" w:rsidP="7F6630A4">
      <w:pPr>
        <w:rPr>
          <w:rFonts w:ascii="Calibri" w:hAnsi="Calibri" w:cs="Calibri"/>
          <w:b/>
          <w:bCs/>
        </w:rPr>
      </w:pPr>
    </w:p>
    <w:p w14:paraId="0867D1DB" w14:textId="77777777" w:rsidR="00983A52" w:rsidRPr="00AA7E6F" w:rsidRDefault="00D70740">
      <w:pPr>
        <w:rPr>
          <w:rFonts w:ascii="Calibri" w:hAnsi="Calibri" w:cs="Calibri"/>
          <w:b/>
          <w:u w:val="single"/>
        </w:rPr>
      </w:pPr>
      <w:r>
        <w:rPr>
          <w:rFonts w:ascii="Calibri" w:hAnsi="Calibri" w:cs="Calibri"/>
          <w:b/>
          <w:u w:val="single"/>
        </w:rPr>
        <w:lastRenderedPageBreak/>
        <w:t xml:space="preserve">Rationale and </w:t>
      </w:r>
      <w:proofErr w:type="spellStart"/>
      <w:r>
        <w:rPr>
          <w:rFonts w:ascii="Calibri" w:hAnsi="Calibri" w:cs="Calibri"/>
          <w:b/>
          <w:u w:val="single"/>
        </w:rPr>
        <w:t>Organisation</w:t>
      </w:r>
      <w:proofErr w:type="spellEnd"/>
    </w:p>
    <w:p w14:paraId="3CF2D8B6" w14:textId="77777777" w:rsidR="00983A52" w:rsidRPr="00AA7E6F" w:rsidRDefault="00983A52" w:rsidP="00983A52">
      <w:pPr>
        <w:rPr>
          <w:rFonts w:ascii="Calibri" w:hAnsi="Calibri" w:cs="Calibri"/>
        </w:rPr>
      </w:pPr>
    </w:p>
    <w:p w14:paraId="7E814F7C" w14:textId="77777777" w:rsidR="00614FE4" w:rsidRDefault="00983A52" w:rsidP="00983A52">
      <w:pPr>
        <w:rPr>
          <w:rFonts w:ascii="Calibri" w:hAnsi="Calibri" w:cs="Calibri"/>
        </w:rPr>
      </w:pPr>
      <w:r w:rsidRPr="00AA7E6F">
        <w:rPr>
          <w:rFonts w:ascii="Calibri" w:hAnsi="Calibri" w:cs="Calibri"/>
        </w:rPr>
        <w:t xml:space="preserve">At </w:t>
      </w:r>
      <w:bookmarkStart w:id="1" w:name="_Hlk527971178"/>
      <w:r w:rsidRPr="00AA7E6F">
        <w:rPr>
          <w:rFonts w:ascii="Calibri" w:hAnsi="Calibri" w:cs="Calibri"/>
        </w:rPr>
        <w:t xml:space="preserve">Lower Halstow and Newington CEP Schools Federation </w:t>
      </w:r>
      <w:bookmarkEnd w:id="1"/>
      <w:r w:rsidRPr="00AA7E6F">
        <w:rPr>
          <w:rFonts w:ascii="Calibri" w:hAnsi="Calibri" w:cs="Calibri"/>
        </w:rPr>
        <w:t>we have based our R</w:t>
      </w:r>
      <w:r w:rsidR="00B57A24">
        <w:rPr>
          <w:rFonts w:ascii="Calibri" w:hAnsi="Calibri" w:cs="Calibri"/>
        </w:rPr>
        <w:t xml:space="preserve">elationships </w:t>
      </w:r>
      <w:r w:rsidR="00F87904">
        <w:rPr>
          <w:rFonts w:ascii="Calibri" w:hAnsi="Calibri" w:cs="Calibri"/>
        </w:rPr>
        <w:t xml:space="preserve">and Sex </w:t>
      </w:r>
      <w:r w:rsidR="00B57A24">
        <w:rPr>
          <w:rFonts w:ascii="Calibri" w:hAnsi="Calibri" w:cs="Calibri"/>
        </w:rPr>
        <w:t>Education (</w:t>
      </w:r>
      <w:r w:rsidR="00F87904">
        <w:rPr>
          <w:rFonts w:ascii="Calibri" w:hAnsi="Calibri" w:cs="Calibri"/>
        </w:rPr>
        <w:t>RSE</w:t>
      </w:r>
      <w:r w:rsidR="00B57A24">
        <w:rPr>
          <w:rFonts w:ascii="Calibri" w:hAnsi="Calibri" w:cs="Calibri"/>
        </w:rPr>
        <w:t>)</w:t>
      </w:r>
      <w:r w:rsidRPr="00AA7E6F">
        <w:rPr>
          <w:rFonts w:ascii="Calibri" w:hAnsi="Calibri" w:cs="Calibri"/>
        </w:rPr>
        <w:t xml:space="preserve"> policy on the </w:t>
      </w:r>
      <w:r w:rsidR="00D70740">
        <w:rPr>
          <w:rFonts w:ascii="Calibri" w:hAnsi="Calibri" w:cs="Calibri"/>
        </w:rPr>
        <w:t xml:space="preserve">Department for Education </w:t>
      </w:r>
      <w:r w:rsidR="00614FE4">
        <w:rPr>
          <w:rFonts w:ascii="Calibri" w:hAnsi="Calibri" w:cs="Calibri"/>
        </w:rPr>
        <w:t>document</w:t>
      </w:r>
    </w:p>
    <w:p w14:paraId="0FB78278" w14:textId="77777777" w:rsidR="00614FE4" w:rsidRDefault="00614FE4" w:rsidP="00983A52">
      <w:pPr>
        <w:rPr>
          <w:rFonts w:ascii="Calibri" w:hAnsi="Calibri" w:cs="Calibri"/>
        </w:rPr>
      </w:pPr>
    </w:p>
    <w:p w14:paraId="38575E6D" w14:textId="77777777" w:rsidR="00614FE4" w:rsidRPr="00D70740" w:rsidRDefault="00614FE4" w:rsidP="00614FE4">
      <w:pPr>
        <w:rPr>
          <w:rFonts w:ascii="Calibri" w:hAnsi="Calibri" w:cs="Calibri"/>
          <w:b/>
          <w:i/>
        </w:rPr>
      </w:pPr>
      <w:r w:rsidRPr="00D70740">
        <w:rPr>
          <w:rFonts w:ascii="Calibri" w:hAnsi="Calibri" w:cs="Calibri"/>
          <w:b/>
          <w:i/>
        </w:rPr>
        <w:t>‘Relationships Education, Relationships and Sex Education (RSE) and Health Education</w:t>
      </w:r>
    </w:p>
    <w:p w14:paraId="47B6E15D" w14:textId="77777777" w:rsidR="00614FE4" w:rsidRPr="00D70740" w:rsidRDefault="00614FE4" w:rsidP="00614FE4">
      <w:pPr>
        <w:rPr>
          <w:rFonts w:ascii="Calibri" w:hAnsi="Calibri" w:cs="Calibri"/>
          <w:b/>
          <w:i/>
        </w:rPr>
      </w:pPr>
      <w:r w:rsidRPr="00D70740">
        <w:rPr>
          <w:rFonts w:ascii="Calibri" w:hAnsi="Calibri" w:cs="Calibri"/>
          <w:b/>
          <w:i/>
        </w:rPr>
        <w:t xml:space="preserve">Statutory guidance for governing bodies, proprietors, head teachers, principals, senior leadership teams, teachers’ </w:t>
      </w:r>
      <w:r w:rsidR="00D70740">
        <w:rPr>
          <w:rFonts w:ascii="Calibri" w:hAnsi="Calibri" w:cs="Calibri"/>
          <w:b/>
          <w:i/>
        </w:rPr>
        <w:t>(2019)</w:t>
      </w:r>
    </w:p>
    <w:p w14:paraId="1FC39945" w14:textId="77777777" w:rsidR="00983A52" w:rsidRPr="00AA7E6F" w:rsidRDefault="00983A52" w:rsidP="00983A52">
      <w:pPr>
        <w:rPr>
          <w:rFonts w:ascii="Calibri" w:hAnsi="Calibri" w:cs="Calibri"/>
          <w:i/>
        </w:rPr>
      </w:pPr>
    </w:p>
    <w:p w14:paraId="465ED916" w14:textId="77777777" w:rsidR="00B64130" w:rsidRDefault="00B64130" w:rsidP="00AF790B">
      <w:pPr>
        <w:rPr>
          <w:rFonts w:ascii="Calibri" w:hAnsi="Calibri" w:cs="Calibri"/>
        </w:rPr>
      </w:pPr>
      <w:r>
        <w:rPr>
          <w:rFonts w:ascii="Calibri" w:hAnsi="Calibri" w:cs="Calibri"/>
        </w:rPr>
        <w:t xml:space="preserve">Appendix 1 contains </w:t>
      </w:r>
      <w:r w:rsidR="00B57A24">
        <w:rPr>
          <w:rFonts w:ascii="Calibri" w:hAnsi="Calibri" w:cs="Calibri"/>
        </w:rPr>
        <w:t xml:space="preserve">a list of </w:t>
      </w:r>
      <w:r>
        <w:rPr>
          <w:rFonts w:ascii="Calibri" w:hAnsi="Calibri" w:cs="Calibri"/>
        </w:rPr>
        <w:t>other documents which have been used</w:t>
      </w:r>
      <w:r w:rsidR="00B57A24">
        <w:rPr>
          <w:rFonts w:ascii="Calibri" w:hAnsi="Calibri" w:cs="Calibri"/>
        </w:rPr>
        <w:t xml:space="preserve"> to inform our thinking.</w:t>
      </w:r>
    </w:p>
    <w:p w14:paraId="0562CB0E" w14:textId="77777777" w:rsidR="00B64130" w:rsidRDefault="00B64130" w:rsidP="00AF790B">
      <w:pPr>
        <w:rPr>
          <w:rFonts w:ascii="Calibri" w:hAnsi="Calibri" w:cs="Calibri"/>
        </w:rPr>
      </w:pPr>
    </w:p>
    <w:p w14:paraId="0B27BC8E" w14:textId="77777777" w:rsidR="003D6D87" w:rsidRDefault="00983A52" w:rsidP="00AF790B">
      <w:pPr>
        <w:rPr>
          <w:rFonts w:ascii="Calibri" w:hAnsi="Calibri" w:cs="Calibri"/>
        </w:rPr>
      </w:pPr>
      <w:r w:rsidRPr="00AA7E6F">
        <w:rPr>
          <w:rFonts w:ascii="Calibri" w:hAnsi="Calibri" w:cs="Calibri"/>
        </w:rPr>
        <w:t xml:space="preserve">The Federation </w:t>
      </w:r>
      <w:r w:rsidR="00B57A24">
        <w:rPr>
          <w:rFonts w:ascii="Calibri" w:hAnsi="Calibri" w:cs="Calibri"/>
        </w:rPr>
        <w:t xml:space="preserve">approach </w:t>
      </w:r>
      <w:r w:rsidRPr="00AA7E6F">
        <w:rPr>
          <w:rFonts w:ascii="Calibri" w:hAnsi="Calibri" w:cs="Calibri"/>
        </w:rPr>
        <w:t xml:space="preserve">is built on firm Christian principles embracing the ‘Golden Rule’ – to love our </w:t>
      </w:r>
      <w:proofErr w:type="spellStart"/>
      <w:r w:rsidRPr="00AA7E6F">
        <w:rPr>
          <w:rFonts w:ascii="Calibri" w:hAnsi="Calibri" w:cs="Calibri"/>
        </w:rPr>
        <w:t>neighbou</w:t>
      </w:r>
      <w:r w:rsidR="00B57A24">
        <w:rPr>
          <w:rFonts w:ascii="Calibri" w:hAnsi="Calibri" w:cs="Calibri"/>
        </w:rPr>
        <w:t>rs</w:t>
      </w:r>
      <w:proofErr w:type="spellEnd"/>
      <w:r w:rsidR="00B57A24">
        <w:rPr>
          <w:rFonts w:ascii="Calibri" w:hAnsi="Calibri" w:cs="Calibri"/>
        </w:rPr>
        <w:t xml:space="preserve"> as ourselves.  We encourage</w:t>
      </w:r>
      <w:r w:rsidRPr="00AA7E6F">
        <w:rPr>
          <w:rFonts w:ascii="Calibri" w:hAnsi="Calibri" w:cs="Calibri"/>
        </w:rPr>
        <w:t xml:space="preserve"> respect for others, ourselves and our community, both locally and globally. A dedicated team of teachers and support staff, led by the Heads of School and Executive Headteacher, give the children an excellent start at school</w:t>
      </w:r>
      <w:r w:rsidR="00AF790B">
        <w:rPr>
          <w:rFonts w:ascii="Calibri" w:hAnsi="Calibri" w:cs="Calibri"/>
        </w:rPr>
        <w:t>, modeling positive relationships.  Our children</w:t>
      </w:r>
      <w:r w:rsidRPr="00AA7E6F">
        <w:rPr>
          <w:rFonts w:ascii="Calibri" w:hAnsi="Calibri" w:cs="Calibri"/>
        </w:rPr>
        <w:t xml:space="preserve"> thrive in t</w:t>
      </w:r>
      <w:r w:rsidR="00AF790B">
        <w:rPr>
          <w:rFonts w:ascii="Calibri" w:hAnsi="Calibri" w:cs="Calibri"/>
        </w:rPr>
        <w:t xml:space="preserve">he happy community atmosphere where </w:t>
      </w:r>
      <w:r w:rsidR="00B57A24">
        <w:rPr>
          <w:rFonts w:ascii="Calibri" w:hAnsi="Calibri" w:cs="Calibri"/>
        </w:rPr>
        <w:t>variety &amp; difference are</w:t>
      </w:r>
      <w:r w:rsidR="00AF790B">
        <w:rPr>
          <w:rFonts w:ascii="Calibri" w:hAnsi="Calibri" w:cs="Calibri"/>
        </w:rPr>
        <w:t xml:space="preserve"> fully embraced and stereotypes are challenged.  </w:t>
      </w:r>
    </w:p>
    <w:p w14:paraId="34CE0A41" w14:textId="77777777" w:rsidR="00AF790B" w:rsidRDefault="00AF790B" w:rsidP="00AF790B">
      <w:pPr>
        <w:rPr>
          <w:rFonts w:ascii="Calibri" w:hAnsi="Calibri" w:cs="Calibri"/>
        </w:rPr>
      </w:pPr>
    </w:p>
    <w:p w14:paraId="619DAF8A" w14:textId="77777777" w:rsidR="009027D6" w:rsidRDefault="00F87904">
      <w:pPr>
        <w:rPr>
          <w:rFonts w:ascii="Calibri" w:hAnsi="Calibri" w:cs="Calibri"/>
        </w:rPr>
      </w:pPr>
      <w:r>
        <w:rPr>
          <w:rFonts w:ascii="Calibri" w:hAnsi="Calibri" w:cs="Calibri"/>
        </w:rPr>
        <w:t>RSE</w:t>
      </w:r>
      <w:r w:rsidR="00AF790B">
        <w:rPr>
          <w:rFonts w:ascii="Calibri" w:hAnsi="Calibri" w:cs="Calibri"/>
        </w:rPr>
        <w:t xml:space="preserve"> continues to be</w:t>
      </w:r>
      <w:r w:rsidR="003D6D87" w:rsidRPr="00AA7E6F">
        <w:rPr>
          <w:rFonts w:ascii="Calibri" w:hAnsi="Calibri" w:cs="Calibri"/>
        </w:rPr>
        <w:t xml:space="preserve"> part of the Personal, Social and Health Educ</w:t>
      </w:r>
      <w:r w:rsidR="00AF790B">
        <w:rPr>
          <w:rFonts w:ascii="Calibri" w:hAnsi="Calibri" w:cs="Calibri"/>
        </w:rPr>
        <w:t xml:space="preserve">ation (PSHE) curriculum in the school, as </w:t>
      </w:r>
      <w:r w:rsidR="009027D6">
        <w:rPr>
          <w:rFonts w:ascii="Calibri" w:hAnsi="Calibri" w:cs="Calibri"/>
        </w:rPr>
        <w:t>this provides a holistic way of</w:t>
      </w:r>
      <w:r w:rsidR="00AF790B">
        <w:rPr>
          <w:rFonts w:ascii="Calibri" w:hAnsi="Calibri" w:cs="Calibri"/>
        </w:rPr>
        <w:t xml:space="preserve"> linking experience and ideas across several areas of personal development.  </w:t>
      </w:r>
      <w:r w:rsidR="009027D6">
        <w:rPr>
          <w:rFonts w:ascii="Calibri" w:hAnsi="Calibri" w:cs="Calibri"/>
        </w:rPr>
        <w:t>The Federation PSHE scheme of work</w:t>
      </w:r>
      <w:r w:rsidR="00AF790B">
        <w:rPr>
          <w:rFonts w:ascii="Calibri" w:hAnsi="Calibri" w:cs="Calibri"/>
        </w:rPr>
        <w:t xml:space="preserve"> </w:t>
      </w:r>
      <w:r w:rsidR="009027D6">
        <w:rPr>
          <w:rFonts w:ascii="Calibri" w:hAnsi="Calibri" w:cs="Calibri"/>
        </w:rPr>
        <w:t xml:space="preserve">includes age appropriate learning, </w:t>
      </w:r>
      <w:r w:rsidR="00AF790B">
        <w:rPr>
          <w:rFonts w:ascii="Calibri" w:hAnsi="Calibri" w:cs="Calibri"/>
        </w:rPr>
        <w:t>match</w:t>
      </w:r>
      <w:r w:rsidR="009027D6">
        <w:rPr>
          <w:rFonts w:ascii="Calibri" w:hAnsi="Calibri" w:cs="Calibri"/>
        </w:rPr>
        <w:t>ing</w:t>
      </w:r>
      <w:r w:rsidR="00AF790B">
        <w:rPr>
          <w:rFonts w:ascii="Calibri" w:hAnsi="Calibri" w:cs="Calibri"/>
        </w:rPr>
        <w:t xml:space="preserve"> the latest statutory requirements of </w:t>
      </w:r>
      <w:r>
        <w:rPr>
          <w:rFonts w:ascii="Calibri" w:hAnsi="Calibri" w:cs="Calibri"/>
        </w:rPr>
        <w:t>RSE</w:t>
      </w:r>
      <w:r w:rsidR="00AF790B">
        <w:rPr>
          <w:rFonts w:ascii="Calibri" w:hAnsi="Calibri" w:cs="Calibri"/>
        </w:rPr>
        <w:t xml:space="preserve"> &amp; health </w:t>
      </w:r>
      <w:r w:rsidR="009027D6">
        <w:rPr>
          <w:rFonts w:ascii="Calibri" w:hAnsi="Calibri" w:cs="Calibri"/>
        </w:rPr>
        <w:t>and planned under the five relationship themes in t</w:t>
      </w:r>
      <w:r w:rsidR="00B64130">
        <w:rPr>
          <w:rFonts w:ascii="Calibri" w:hAnsi="Calibri" w:cs="Calibri"/>
        </w:rPr>
        <w:t xml:space="preserve">he </w:t>
      </w:r>
      <w:proofErr w:type="spellStart"/>
      <w:r w:rsidR="00B64130">
        <w:rPr>
          <w:rFonts w:ascii="Calibri" w:hAnsi="Calibri" w:cs="Calibri"/>
        </w:rPr>
        <w:t>HeartSmart</w:t>
      </w:r>
      <w:proofErr w:type="spellEnd"/>
      <w:r w:rsidR="00B64130">
        <w:rPr>
          <w:rFonts w:ascii="Calibri" w:hAnsi="Calibri" w:cs="Calibri"/>
        </w:rPr>
        <w:t xml:space="preserve"> scheme of work</w:t>
      </w:r>
      <w:r w:rsidR="009027D6">
        <w:rPr>
          <w:rFonts w:ascii="Calibri" w:hAnsi="Calibri" w:cs="Calibri"/>
        </w:rPr>
        <w:t xml:space="preserve">. </w:t>
      </w:r>
      <w:r w:rsidR="00B64130">
        <w:rPr>
          <w:rFonts w:ascii="Calibri" w:hAnsi="Calibri" w:cs="Calibri"/>
        </w:rPr>
        <w:t xml:space="preserve"> </w:t>
      </w:r>
      <w:r w:rsidR="009027D6">
        <w:rPr>
          <w:rFonts w:ascii="Calibri" w:hAnsi="Calibri" w:cs="Calibri"/>
        </w:rPr>
        <w:t>It also includes additional bespoke PSHE activities following consultation with staff, pupils and parents and taking account of our local context.</w:t>
      </w:r>
    </w:p>
    <w:p w14:paraId="62EBF3C5" w14:textId="77777777" w:rsidR="009027D6" w:rsidRPr="00AA7E6F" w:rsidRDefault="009027D6">
      <w:pPr>
        <w:rPr>
          <w:rFonts w:ascii="Calibri" w:hAnsi="Calibri" w:cs="Calibri"/>
        </w:rPr>
      </w:pPr>
    </w:p>
    <w:p w14:paraId="57255E15" w14:textId="77777777" w:rsidR="003D6D87" w:rsidRPr="00AA7E6F" w:rsidRDefault="003D6D87">
      <w:pPr>
        <w:jc w:val="both"/>
        <w:rPr>
          <w:rFonts w:ascii="Calibri" w:hAnsi="Calibri" w:cs="Calibri"/>
          <w:b/>
          <w:u w:val="single"/>
        </w:rPr>
      </w:pPr>
      <w:r w:rsidRPr="00AA7E6F">
        <w:rPr>
          <w:rFonts w:ascii="Calibri" w:hAnsi="Calibri" w:cs="Calibri"/>
          <w:b/>
          <w:u w:val="single"/>
        </w:rPr>
        <w:t>Aims</w:t>
      </w:r>
    </w:p>
    <w:p w14:paraId="6D98A12B" w14:textId="77777777" w:rsidR="00983A52" w:rsidRPr="00AA7E6F" w:rsidRDefault="00983A52" w:rsidP="00983A52">
      <w:pPr>
        <w:rPr>
          <w:rFonts w:ascii="Calibri" w:hAnsi="Calibri" w:cs="Calibri"/>
        </w:rPr>
      </w:pPr>
    </w:p>
    <w:p w14:paraId="7A5D92CA" w14:textId="77777777" w:rsidR="003D6D87" w:rsidRPr="00AA7E6F" w:rsidRDefault="003D6D87">
      <w:pPr>
        <w:jc w:val="both"/>
        <w:rPr>
          <w:rFonts w:ascii="Calibri" w:hAnsi="Calibri" w:cs="Calibri"/>
        </w:rPr>
      </w:pPr>
      <w:r w:rsidRPr="00AA7E6F">
        <w:rPr>
          <w:rFonts w:ascii="Calibri" w:hAnsi="Calibri" w:cs="Calibri"/>
        </w:rPr>
        <w:t xml:space="preserve">At </w:t>
      </w:r>
      <w:r w:rsidR="00983A52" w:rsidRPr="00AA7E6F">
        <w:rPr>
          <w:rFonts w:ascii="Calibri" w:hAnsi="Calibri" w:cs="Calibri"/>
        </w:rPr>
        <w:t xml:space="preserve">Lower Halstow and Newington CEP Schools Federation </w:t>
      </w:r>
      <w:r w:rsidRPr="00AA7E6F">
        <w:rPr>
          <w:rFonts w:ascii="Calibri" w:hAnsi="Calibri" w:cs="Calibri"/>
        </w:rPr>
        <w:t>we aim:</w:t>
      </w:r>
    </w:p>
    <w:p w14:paraId="34D7680E" w14:textId="77777777" w:rsidR="003D6D87" w:rsidRPr="00AA7E6F" w:rsidRDefault="003D6D87" w:rsidP="00742387">
      <w:pPr>
        <w:numPr>
          <w:ilvl w:val="0"/>
          <w:numId w:val="17"/>
        </w:numPr>
        <w:ind w:left="426" w:hanging="426"/>
        <w:jc w:val="both"/>
        <w:rPr>
          <w:rFonts w:ascii="Calibri" w:hAnsi="Calibri" w:cs="Calibri"/>
        </w:rPr>
      </w:pPr>
      <w:r w:rsidRPr="00AA7E6F">
        <w:rPr>
          <w:rFonts w:ascii="Calibri" w:hAnsi="Calibri" w:cs="Calibri"/>
        </w:rPr>
        <w:t xml:space="preserve">To ensure that pupils are prepared for puberty </w:t>
      </w:r>
    </w:p>
    <w:p w14:paraId="1351D23D" w14:textId="77777777" w:rsidR="003D6D87" w:rsidRPr="00AA7E6F" w:rsidRDefault="003D6D87" w:rsidP="00742387">
      <w:pPr>
        <w:numPr>
          <w:ilvl w:val="0"/>
          <w:numId w:val="17"/>
        </w:numPr>
        <w:ind w:left="426" w:hanging="426"/>
        <w:jc w:val="both"/>
        <w:rPr>
          <w:rFonts w:ascii="Calibri" w:hAnsi="Calibri" w:cs="Calibri"/>
        </w:rPr>
      </w:pPr>
      <w:r w:rsidRPr="00AA7E6F">
        <w:rPr>
          <w:rFonts w:ascii="Calibri" w:hAnsi="Calibri" w:cs="Calibri"/>
        </w:rPr>
        <w:t>To develop confidence in talking, listening and thinking about feelings and relationships, and respect the differences between people;</w:t>
      </w:r>
    </w:p>
    <w:p w14:paraId="1C465D26" w14:textId="77777777" w:rsidR="003D6D87" w:rsidRPr="00AA7E6F" w:rsidRDefault="003D6D87" w:rsidP="00742387">
      <w:pPr>
        <w:numPr>
          <w:ilvl w:val="0"/>
          <w:numId w:val="17"/>
        </w:numPr>
        <w:ind w:left="426" w:hanging="426"/>
        <w:jc w:val="both"/>
        <w:rPr>
          <w:rFonts w:ascii="Calibri" w:hAnsi="Calibri" w:cs="Calibri"/>
        </w:rPr>
      </w:pPr>
      <w:r w:rsidRPr="00AA7E6F">
        <w:rPr>
          <w:rFonts w:ascii="Calibri" w:hAnsi="Calibri" w:cs="Calibri"/>
        </w:rPr>
        <w:t>For pupils to be able to name parts of the body and describe how their bodies work;</w:t>
      </w:r>
    </w:p>
    <w:p w14:paraId="4F76EA85" w14:textId="77777777" w:rsidR="003D6D87" w:rsidRPr="00AA7E6F" w:rsidRDefault="003D6D87" w:rsidP="00742387">
      <w:pPr>
        <w:numPr>
          <w:ilvl w:val="0"/>
          <w:numId w:val="17"/>
        </w:numPr>
        <w:ind w:left="426" w:hanging="426"/>
        <w:jc w:val="both"/>
        <w:rPr>
          <w:rFonts w:ascii="Calibri" w:hAnsi="Calibri" w:cs="Calibri"/>
        </w:rPr>
      </w:pPr>
      <w:r w:rsidRPr="00AA7E6F">
        <w:rPr>
          <w:rFonts w:ascii="Calibri" w:hAnsi="Calibri" w:cs="Calibri"/>
        </w:rPr>
        <w:t>For children to know how they can protect themselves and where to ask for help and support;</w:t>
      </w:r>
    </w:p>
    <w:p w14:paraId="034B21B7" w14:textId="77777777" w:rsidR="003D6D87" w:rsidRPr="00AA7E6F" w:rsidRDefault="003D6D87" w:rsidP="00742387">
      <w:pPr>
        <w:numPr>
          <w:ilvl w:val="0"/>
          <w:numId w:val="17"/>
        </w:numPr>
        <w:ind w:left="426" w:hanging="426"/>
        <w:jc w:val="both"/>
        <w:rPr>
          <w:rFonts w:ascii="Calibri" w:hAnsi="Calibri" w:cs="Calibri"/>
        </w:rPr>
      </w:pPr>
      <w:r w:rsidRPr="00AA7E6F">
        <w:rPr>
          <w:rFonts w:ascii="Calibri" w:hAnsi="Calibri" w:cs="Calibri"/>
        </w:rPr>
        <w:t>To empower children to make informed choices about their education and future adult life.</w:t>
      </w:r>
    </w:p>
    <w:p w14:paraId="789135FA" w14:textId="576D7518" w:rsidR="003D6D87" w:rsidRPr="00AA7E6F" w:rsidRDefault="00420D6B" w:rsidP="00742387">
      <w:pPr>
        <w:numPr>
          <w:ilvl w:val="0"/>
          <w:numId w:val="17"/>
        </w:numPr>
        <w:tabs>
          <w:tab w:val="num" w:pos="426"/>
        </w:tabs>
        <w:ind w:left="426" w:hanging="426"/>
        <w:rPr>
          <w:rFonts w:ascii="Calibri" w:hAnsi="Calibri" w:cs="Calibri"/>
        </w:rPr>
      </w:pPr>
      <w:r>
        <w:rPr>
          <w:rFonts w:ascii="Calibri" w:hAnsi="Calibri" w:cs="Calibri"/>
        </w:rPr>
        <w:t xml:space="preserve">To help the children respect </w:t>
      </w:r>
      <w:r w:rsidR="003D6D87" w:rsidRPr="00AA7E6F">
        <w:rPr>
          <w:rFonts w:ascii="Calibri" w:hAnsi="Calibri" w:cs="Calibri"/>
        </w:rPr>
        <w:t xml:space="preserve">their own bodies and </w:t>
      </w:r>
      <w:r>
        <w:rPr>
          <w:rFonts w:ascii="Calibri" w:hAnsi="Calibri" w:cs="Calibri"/>
        </w:rPr>
        <w:t xml:space="preserve">understand </w:t>
      </w:r>
      <w:r w:rsidR="003D6D87" w:rsidRPr="00AA7E6F">
        <w:rPr>
          <w:rFonts w:ascii="Calibri" w:hAnsi="Calibri" w:cs="Calibri"/>
        </w:rPr>
        <w:t>the importance of sexual activity</w:t>
      </w:r>
      <w:r w:rsidR="00742387">
        <w:rPr>
          <w:rFonts w:ascii="Calibri" w:hAnsi="Calibri" w:cs="Calibri"/>
        </w:rPr>
        <w:t xml:space="preserve"> </w:t>
      </w:r>
      <w:r w:rsidR="003D6D87" w:rsidRPr="00AA7E6F">
        <w:rPr>
          <w:rFonts w:ascii="Calibri" w:hAnsi="Calibri" w:cs="Calibri"/>
        </w:rPr>
        <w:t>being within a committed, long term and loving relationship</w:t>
      </w:r>
    </w:p>
    <w:p w14:paraId="5FA763A3" w14:textId="77777777" w:rsidR="003D6D87" w:rsidRPr="00AA7E6F" w:rsidRDefault="00420D6B" w:rsidP="00742387">
      <w:pPr>
        <w:numPr>
          <w:ilvl w:val="0"/>
          <w:numId w:val="17"/>
        </w:numPr>
        <w:ind w:left="426" w:hanging="426"/>
        <w:rPr>
          <w:rFonts w:ascii="Calibri" w:hAnsi="Calibri" w:cs="Calibri"/>
        </w:rPr>
      </w:pPr>
      <w:r>
        <w:rPr>
          <w:rFonts w:ascii="Calibri" w:hAnsi="Calibri" w:cs="Calibri"/>
        </w:rPr>
        <w:t>To emphasis t</w:t>
      </w:r>
      <w:r w:rsidR="003D6D87" w:rsidRPr="00AA7E6F">
        <w:rPr>
          <w:rFonts w:ascii="Calibri" w:hAnsi="Calibri" w:cs="Calibri"/>
        </w:rPr>
        <w:t>he importance of family life</w:t>
      </w:r>
      <w:r>
        <w:rPr>
          <w:rFonts w:ascii="Calibri" w:hAnsi="Calibri" w:cs="Calibri"/>
        </w:rPr>
        <w:t xml:space="preserve"> in all its forms</w:t>
      </w:r>
    </w:p>
    <w:p w14:paraId="689E5A87" w14:textId="77777777" w:rsidR="003D6D87" w:rsidRPr="00AA7E6F" w:rsidRDefault="00420D6B" w:rsidP="00742387">
      <w:pPr>
        <w:numPr>
          <w:ilvl w:val="0"/>
          <w:numId w:val="17"/>
        </w:numPr>
        <w:ind w:left="426" w:hanging="426"/>
        <w:rPr>
          <w:rFonts w:ascii="Calibri" w:hAnsi="Calibri" w:cs="Calibri"/>
        </w:rPr>
      </w:pPr>
      <w:r>
        <w:rPr>
          <w:rFonts w:ascii="Calibri" w:hAnsi="Calibri" w:cs="Calibri"/>
        </w:rPr>
        <w:t>To help the children pose and answer m</w:t>
      </w:r>
      <w:r w:rsidR="003D6D87" w:rsidRPr="00AA7E6F">
        <w:rPr>
          <w:rFonts w:ascii="Calibri" w:hAnsi="Calibri" w:cs="Calibri"/>
        </w:rPr>
        <w:t>oral questions</w:t>
      </w:r>
    </w:p>
    <w:p w14:paraId="0F36BF9B" w14:textId="77777777" w:rsidR="003D6D87" w:rsidRPr="00AA7E6F" w:rsidRDefault="00420D6B" w:rsidP="00742387">
      <w:pPr>
        <w:numPr>
          <w:ilvl w:val="0"/>
          <w:numId w:val="17"/>
        </w:numPr>
        <w:ind w:left="426" w:hanging="426"/>
        <w:rPr>
          <w:rFonts w:ascii="Calibri" w:hAnsi="Calibri" w:cs="Calibri"/>
        </w:rPr>
      </w:pPr>
      <w:r>
        <w:rPr>
          <w:rFonts w:ascii="Calibri" w:hAnsi="Calibri" w:cs="Calibri"/>
        </w:rPr>
        <w:t>To explore r</w:t>
      </w:r>
      <w:r w:rsidR="003D6D87" w:rsidRPr="00AA7E6F">
        <w:rPr>
          <w:rFonts w:ascii="Calibri" w:hAnsi="Calibri" w:cs="Calibri"/>
        </w:rPr>
        <w:t>elationship issues</w:t>
      </w:r>
      <w:r>
        <w:rPr>
          <w:rFonts w:ascii="Calibri" w:hAnsi="Calibri" w:cs="Calibri"/>
        </w:rPr>
        <w:t xml:space="preserve"> and how these can be resolved</w:t>
      </w:r>
    </w:p>
    <w:p w14:paraId="32529CE0" w14:textId="77777777" w:rsidR="003D6D87" w:rsidRPr="00AA7E6F" w:rsidRDefault="00420D6B" w:rsidP="00742387">
      <w:pPr>
        <w:numPr>
          <w:ilvl w:val="0"/>
          <w:numId w:val="17"/>
        </w:numPr>
        <w:ind w:left="426" w:hanging="426"/>
        <w:rPr>
          <w:rFonts w:ascii="Calibri" w:hAnsi="Calibri" w:cs="Calibri"/>
        </w:rPr>
      </w:pPr>
      <w:r>
        <w:rPr>
          <w:rFonts w:ascii="Calibri" w:hAnsi="Calibri" w:cs="Calibri"/>
        </w:rPr>
        <w:t>To give the children the knowledge needed to avoid s</w:t>
      </w:r>
      <w:r w:rsidR="003D6D87" w:rsidRPr="00AA7E6F">
        <w:rPr>
          <w:rFonts w:ascii="Calibri" w:hAnsi="Calibri" w:cs="Calibri"/>
        </w:rPr>
        <w:t xml:space="preserve">exual abuse /exploitation, and </w:t>
      </w:r>
      <w:r>
        <w:rPr>
          <w:rFonts w:ascii="Calibri" w:hAnsi="Calibri" w:cs="Calibri"/>
        </w:rPr>
        <w:t xml:space="preserve">to know </w:t>
      </w:r>
      <w:r w:rsidR="003D6D87" w:rsidRPr="00AA7E6F">
        <w:rPr>
          <w:rFonts w:ascii="Calibri" w:hAnsi="Calibri" w:cs="Calibri"/>
        </w:rPr>
        <w:t>where they can seek advice if they are worried about any sexual matters.</w:t>
      </w:r>
    </w:p>
    <w:p w14:paraId="2946DB82" w14:textId="77777777" w:rsidR="003D6D87" w:rsidRPr="00AA7E6F" w:rsidRDefault="003D6D87">
      <w:pPr>
        <w:ind w:left="360"/>
        <w:jc w:val="both"/>
        <w:rPr>
          <w:rFonts w:ascii="Calibri" w:hAnsi="Calibri" w:cs="Calibri"/>
        </w:rPr>
      </w:pPr>
    </w:p>
    <w:p w14:paraId="71C3A8CE" w14:textId="77777777" w:rsidR="00B57A24" w:rsidRPr="00420D6B" w:rsidRDefault="00B57A24" w:rsidP="00420D6B">
      <w:pPr>
        <w:jc w:val="both"/>
        <w:rPr>
          <w:rFonts w:ascii="Calibri" w:hAnsi="Calibri" w:cs="Calibri"/>
        </w:rPr>
      </w:pPr>
      <w:r w:rsidRPr="00B57A24">
        <w:rPr>
          <w:rFonts w:ascii="Calibri" w:hAnsi="Calibri" w:cs="Calibri"/>
        </w:rPr>
        <w:t xml:space="preserve">While we use </w:t>
      </w:r>
      <w:r w:rsidR="00F87904">
        <w:rPr>
          <w:rFonts w:ascii="Calibri" w:hAnsi="Calibri" w:cs="Calibri"/>
        </w:rPr>
        <w:t>RSE</w:t>
      </w:r>
      <w:r w:rsidRPr="00B57A24">
        <w:rPr>
          <w:rFonts w:ascii="Calibri" w:hAnsi="Calibri" w:cs="Calibri"/>
        </w:rPr>
        <w:t xml:space="preserve"> to inform children about sexual issues, we do this with regard to matters of morality and individual responsibility in a way that allows children to ask and explore questions. We do not use </w:t>
      </w:r>
      <w:r w:rsidR="00F87904">
        <w:rPr>
          <w:rFonts w:ascii="Calibri" w:hAnsi="Calibri" w:cs="Calibri"/>
        </w:rPr>
        <w:t>RSE</w:t>
      </w:r>
      <w:r w:rsidRPr="00B57A24">
        <w:rPr>
          <w:rFonts w:ascii="Calibri" w:hAnsi="Calibri" w:cs="Calibri"/>
        </w:rPr>
        <w:t xml:space="preserve"> as a means of promoting</w:t>
      </w:r>
      <w:r>
        <w:rPr>
          <w:rFonts w:ascii="Calibri" w:hAnsi="Calibri" w:cs="Calibri"/>
        </w:rPr>
        <w:t xml:space="preserve"> any form of sexual orientation or a single view of ‘family life'.</w:t>
      </w:r>
    </w:p>
    <w:p w14:paraId="214AF738" w14:textId="77777777" w:rsidR="003D6D87" w:rsidRPr="00AA7E6F" w:rsidRDefault="003D6D87" w:rsidP="0001303C">
      <w:pPr>
        <w:pStyle w:val="Heading1"/>
        <w:spacing w:after="240"/>
        <w:rPr>
          <w:rFonts w:ascii="Calibri" w:hAnsi="Calibri" w:cs="Calibri"/>
          <w:sz w:val="24"/>
        </w:rPr>
      </w:pPr>
      <w:r w:rsidRPr="00AA7E6F">
        <w:rPr>
          <w:rFonts w:ascii="Calibri" w:hAnsi="Calibri" w:cs="Calibri"/>
          <w:sz w:val="24"/>
        </w:rPr>
        <w:lastRenderedPageBreak/>
        <w:t>Definition of R</w:t>
      </w:r>
      <w:r w:rsidR="00B64130">
        <w:rPr>
          <w:rFonts w:ascii="Calibri" w:hAnsi="Calibri" w:cs="Calibri"/>
          <w:sz w:val="24"/>
        </w:rPr>
        <w:t>elationships</w:t>
      </w:r>
      <w:r w:rsidR="00F87904">
        <w:rPr>
          <w:rFonts w:ascii="Calibri" w:hAnsi="Calibri" w:cs="Calibri"/>
          <w:sz w:val="24"/>
        </w:rPr>
        <w:t>, Sex</w:t>
      </w:r>
      <w:r w:rsidR="00B64130">
        <w:rPr>
          <w:rFonts w:ascii="Calibri" w:hAnsi="Calibri" w:cs="Calibri"/>
          <w:sz w:val="24"/>
        </w:rPr>
        <w:t xml:space="preserve"> &amp; Health </w:t>
      </w:r>
      <w:r w:rsidRPr="00AA7E6F">
        <w:rPr>
          <w:rFonts w:ascii="Calibri" w:hAnsi="Calibri" w:cs="Calibri"/>
          <w:sz w:val="24"/>
        </w:rPr>
        <w:t>E</w:t>
      </w:r>
      <w:r w:rsidR="00B64130">
        <w:rPr>
          <w:rFonts w:ascii="Calibri" w:hAnsi="Calibri" w:cs="Calibri"/>
          <w:sz w:val="24"/>
        </w:rPr>
        <w:t>ducation</w:t>
      </w:r>
      <w:r w:rsidR="00B57A24">
        <w:rPr>
          <w:rFonts w:ascii="Calibri" w:hAnsi="Calibri" w:cs="Calibri"/>
          <w:sz w:val="24"/>
        </w:rPr>
        <w:t xml:space="preserve"> – rights with withdraw</w:t>
      </w:r>
    </w:p>
    <w:p w14:paraId="13FDE867" w14:textId="77777777" w:rsidR="00420D6B" w:rsidRDefault="00420D6B" w:rsidP="00420D6B">
      <w:pPr>
        <w:pStyle w:val="BodyText3"/>
        <w:rPr>
          <w:rFonts w:ascii="Calibri" w:hAnsi="Calibri" w:cs="Calibri"/>
          <w:sz w:val="24"/>
        </w:rPr>
      </w:pPr>
      <w:r>
        <w:rPr>
          <w:rFonts w:ascii="Calibri" w:hAnsi="Calibri" w:cs="Calibri"/>
          <w:sz w:val="24"/>
        </w:rPr>
        <w:t>Please see appendix 2 for a gri</w:t>
      </w:r>
      <w:r w:rsidR="0080620F">
        <w:rPr>
          <w:rFonts w:ascii="Calibri" w:hAnsi="Calibri" w:cs="Calibri"/>
          <w:sz w:val="24"/>
        </w:rPr>
        <w:t>d outlining the various aspects of</w:t>
      </w:r>
      <w:r>
        <w:rPr>
          <w:rFonts w:ascii="Calibri" w:hAnsi="Calibri" w:cs="Calibri"/>
          <w:sz w:val="24"/>
        </w:rPr>
        <w:t xml:space="preserve"> relationships</w:t>
      </w:r>
      <w:r w:rsidR="00F87904">
        <w:rPr>
          <w:rFonts w:ascii="Calibri" w:hAnsi="Calibri" w:cs="Calibri"/>
          <w:sz w:val="24"/>
        </w:rPr>
        <w:t>, sex</w:t>
      </w:r>
      <w:r>
        <w:rPr>
          <w:rFonts w:ascii="Calibri" w:hAnsi="Calibri" w:cs="Calibri"/>
          <w:sz w:val="24"/>
        </w:rPr>
        <w:t xml:space="preserve"> and health education and where this is covered in the curricu</w:t>
      </w:r>
      <w:r w:rsidR="0080620F">
        <w:rPr>
          <w:rFonts w:ascii="Calibri" w:hAnsi="Calibri" w:cs="Calibri"/>
          <w:sz w:val="24"/>
        </w:rPr>
        <w:t xml:space="preserve">lum.  </w:t>
      </w:r>
      <w:r w:rsidR="00B64130">
        <w:rPr>
          <w:rFonts w:ascii="Calibri" w:hAnsi="Calibri" w:cs="Calibri"/>
          <w:sz w:val="24"/>
        </w:rPr>
        <w:t xml:space="preserve">There is no right to withdraw a child from relationships, health or science education. </w:t>
      </w:r>
    </w:p>
    <w:p w14:paraId="5997CC1D" w14:textId="77777777" w:rsidR="0080620F" w:rsidRDefault="0080620F" w:rsidP="00420D6B">
      <w:pPr>
        <w:pStyle w:val="BodyText3"/>
        <w:rPr>
          <w:rFonts w:ascii="Calibri" w:hAnsi="Calibri" w:cs="Calibri"/>
          <w:sz w:val="24"/>
        </w:rPr>
      </w:pPr>
    </w:p>
    <w:p w14:paraId="6A10EE78" w14:textId="77777777" w:rsidR="0080620F" w:rsidRPr="0080620F" w:rsidRDefault="00B655F8" w:rsidP="00420D6B">
      <w:pPr>
        <w:pStyle w:val="BodyText3"/>
        <w:rPr>
          <w:rFonts w:ascii="Calibri" w:hAnsi="Calibri" w:cs="Calibri"/>
          <w:b/>
          <w:sz w:val="24"/>
          <w:u w:val="single"/>
        </w:rPr>
      </w:pPr>
      <w:r>
        <w:rPr>
          <w:rFonts w:ascii="Calibri" w:hAnsi="Calibri" w:cs="Calibri"/>
          <w:b/>
          <w:sz w:val="24"/>
          <w:u w:val="single"/>
        </w:rPr>
        <w:t>Sex E</w:t>
      </w:r>
      <w:r w:rsidR="0080620F" w:rsidRPr="0080620F">
        <w:rPr>
          <w:rFonts w:ascii="Calibri" w:hAnsi="Calibri" w:cs="Calibri"/>
          <w:b/>
          <w:sz w:val="24"/>
          <w:u w:val="single"/>
        </w:rPr>
        <w:t>ducation</w:t>
      </w:r>
    </w:p>
    <w:p w14:paraId="261700E3" w14:textId="77777777" w:rsidR="00D70740" w:rsidRDefault="00D70740" w:rsidP="0080620F">
      <w:pPr>
        <w:pStyle w:val="BodyText3"/>
        <w:rPr>
          <w:rFonts w:ascii="Calibri" w:hAnsi="Calibri" w:cs="Calibri"/>
          <w:sz w:val="24"/>
        </w:rPr>
      </w:pPr>
      <w:r>
        <w:rPr>
          <w:rFonts w:ascii="Calibri" w:hAnsi="Calibri" w:cs="Calibri"/>
          <w:sz w:val="24"/>
        </w:rPr>
        <w:t>Parents have the right to withdraw their child from sex education, but in t</w:t>
      </w:r>
      <w:r w:rsidR="001B7FA6">
        <w:rPr>
          <w:rFonts w:ascii="Calibri" w:hAnsi="Calibri" w:cs="Calibri"/>
          <w:sz w:val="24"/>
        </w:rPr>
        <w:t xml:space="preserve">he </w:t>
      </w:r>
      <w:proofErr w:type="gramStart"/>
      <w:r w:rsidR="00F87904">
        <w:rPr>
          <w:rFonts w:ascii="Calibri" w:hAnsi="Calibri" w:cs="Calibri"/>
          <w:sz w:val="24"/>
        </w:rPr>
        <w:t>F</w:t>
      </w:r>
      <w:r w:rsidR="001B7FA6">
        <w:rPr>
          <w:rFonts w:ascii="Calibri" w:hAnsi="Calibri" w:cs="Calibri"/>
          <w:sz w:val="24"/>
        </w:rPr>
        <w:t>ederation</w:t>
      </w:r>
      <w:proofErr w:type="gramEnd"/>
      <w:r w:rsidR="001B7FA6">
        <w:rPr>
          <w:rFonts w:ascii="Calibri" w:hAnsi="Calibri" w:cs="Calibri"/>
          <w:sz w:val="24"/>
        </w:rPr>
        <w:t xml:space="preserve"> we have decided against</w:t>
      </w:r>
      <w:r>
        <w:rPr>
          <w:rFonts w:ascii="Calibri" w:hAnsi="Calibri" w:cs="Calibri"/>
          <w:sz w:val="24"/>
        </w:rPr>
        <w:t xml:space="preserve"> deliver</w:t>
      </w:r>
      <w:r w:rsidR="001B7FA6">
        <w:rPr>
          <w:rFonts w:ascii="Calibri" w:hAnsi="Calibri" w:cs="Calibri"/>
          <w:sz w:val="24"/>
        </w:rPr>
        <w:t>ing</w:t>
      </w:r>
      <w:r>
        <w:rPr>
          <w:rFonts w:ascii="Calibri" w:hAnsi="Calibri" w:cs="Calibri"/>
          <w:sz w:val="24"/>
        </w:rPr>
        <w:t xml:space="preserve"> this</w:t>
      </w:r>
      <w:r w:rsidR="001B7FA6">
        <w:rPr>
          <w:rFonts w:ascii="Calibri" w:hAnsi="Calibri" w:cs="Calibri"/>
          <w:sz w:val="24"/>
        </w:rPr>
        <w:t xml:space="preserve"> directly</w:t>
      </w:r>
      <w:r w:rsidR="00B57A24">
        <w:rPr>
          <w:rFonts w:ascii="Calibri" w:hAnsi="Calibri" w:cs="Calibri"/>
          <w:sz w:val="24"/>
        </w:rPr>
        <w:t xml:space="preserve">.  This means there are no specific lessons pupils can be withdrawn from. </w:t>
      </w:r>
    </w:p>
    <w:p w14:paraId="110FFD37" w14:textId="77777777" w:rsidR="001B7FA6" w:rsidRDefault="001B7FA6" w:rsidP="0080620F">
      <w:pPr>
        <w:pStyle w:val="BodyText3"/>
        <w:rPr>
          <w:rFonts w:ascii="Calibri" w:hAnsi="Calibri" w:cs="Calibri"/>
          <w:sz w:val="24"/>
        </w:rPr>
      </w:pPr>
    </w:p>
    <w:p w14:paraId="0842381E" w14:textId="77777777" w:rsidR="0080620F" w:rsidRPr="0080620F" w:rsidRDefault="00B57A24" w:rsidP="0080620F">
      <w:pPr>
        <w:pStyle w:val="BodyText3"/>
        <w:rPr>
          <w:rFonts w:ascii="Calibri" w:hAnsi="Calibri" w:cs="Calibri"/>
          <w:sz w:val="24"/>
        </w:rPr>
      </w:pPr>
      <w:r>
        <w:rPr>
          <w:rFonts w:ascii="Calibri" w:hAnsi="Calibri" w:cs="Calibri"/>
          <w:sz w:val="24"/>
        </w:rPr>
        <w:t>The y</w:t>
      </w:r>
      <w:r w:rsidR="0080620F" w:rsidRPr="0080620F">
        <w:rPr>
          <w:rFonts w:ascii="Calibri" w:hAnsi="Calibri" w:cs="Calibri"/>
          <w:sz w:val="24"/>
        </w:rPr>
        <w:t xml:space="preserve">ear 5 </w:t>
      </w:r>
      <w:r>
        <w:rPr>
          <w:rFonts w:ascii="Calibri" w:hAnsi="Calibri" w:cs="Calibri"/>
          <w:sz w:val="24"/>
        </w:rPr>
        <w:t xml:space="preserve">science curriculum </w:t>
      </w:r>
      <w:r w:rsidR="0080620F" w:rsidRPr="0080620F">
        <w:rPr>
          <w:rFonts w:ascii="Calibri" w:hAnsi="Calibri" w:cs="Calibri"/>
          <w:sz w:val="24"/>
        </w:rPr>
        <w:t>covers ‘human life time, gestation, g</w:t>
      </w:r>
      <w:r>
        <w:rPr>
          <w:rFonts w:ascii="Calibri" w:hAnsi="Calibri" w:cs="Calibri"/>
          <w:sz w:val="24"/>
        </w:rPr>
        <w:t>rowth of babies and puberty’</w:t>
      </w:r>
      <w:r w:rsidR="001B7FA6">
        <w:rPr>
          <w:rFonts w:ascii="Calibri" w:hAnsi="Calibri" w:cs="Calibri"/>
          <w:sz w:val="24"/>
        </w:rPr>
        <w:t>.</w:t>
      </w:r>
      <w:r>
        <w:rPr>
          <w:rFonts w:ascii="Calibri" w:hAnsi="Calibri" w:cs="Calibri"/>
          <w:sz w:val="24"/>
        </w:rPr>
        <w:t xml:space="preserve">  </w:t>
      </w:r>
      <w:r w:rsidR="0080620F" w:rsidRPr="0080620F">
        <w:rPr>
          <w:rFonts w:ascii="Calibri" w:hAnsi="Calibri" w:cs="Calibri"/>
          <w:sz w:val="24"/>
        </w:rPr>
        <w:t xml:space="preserve">The </w:t>
      </w:r>
      <w:r w:rsidR="00831249">
        <w:rPr>
          <w:rFonts w:ascii="Calibri" w:hAnsi="Calibri" w:cs="Calibri"/>
          <w:sz w:val="24"/>
        </w:rPr>
        <w:t>sexual reproduction content</w:t>
      </w:r>
      <w:r w:rsidR="0080620F" w:rsidRPr="0080620F">
        <w:rPr>
          <w:rFonts w:ascii="Calibri" w:hAnsi="Calibri" w:cs="Calibri"/>
          <w:sz w:val="24"/>
        </w:rPr>
        <w:t xml:space="preserve"> below </w:t>
      </w:r>
      <w:r w:rsidR="00831249">
        <w:rPr>
          <w:rFonts w:ascii="Calibri" w:hAnsi="Calibri" w:cs="Calibri"/>
          <w:sz w:val="24"/>
        </w:rPr>
        <w:t xml:space="preserve">is </w:t>
      </w:r>
      <w:r w:rsidR="0080620F" w:rsidRPr="0080620F">
        <w:rPr>
          <w:rFonts w:ascii="Calibri" w:hAnsi="Calibri" w:cs="Calibri"/>
          <w:sz w:val="24"/>
        </w:rPr>
        <w:t>communicated</w:t>
      </w:r>
      <w:r>
        <w:rPr>
          <w:rFonts w:ascii="Calibri" w:hAnsi="Calibri" w:cs="Calibri"/>
          <w:i/>
          <w:sz w:val="24"/>
        </w:rPr>
        <w:t xml:space="preserve"> </w:t>
      </w:r>
      <w:r w:rsidR="0080620F">
        <w:rPr>
          <w:rFonts w:ascii="Calibri" w:hAnsi="Calibri" w:cs="Calibri"/>
          <w:sz w:val="24"/>
        </w:rPr>
        <w:t>during the</w:t>
      </w:r>
      <w:r w:rsidR="0080620F" w:rsidRPr="0080620F">
        <w:rPr>
          <w:rFonts w:ascii="Calibri" w:hAnsi="Calibri" w:cs="Calibri"/>
          <w:sz w:val="24"/>
        </w:rPr>
        <w:t xml:space="preserve"> wider </w:t>
      </w:r>
      <w:r>
        <w:rPr>
          <w:rFonts w:ascii="Calibri" w:hAnsi="Calibri" w:cs="Calibri"/>
          <w:sz w:val="24"/>
        </w:rPr>
        <w:t>science unit on ‘Animals</w:t>
      </w:r>
      <w:r w:rsidR="0080620F" w:rsidRPr="0080620F">
        <w:rPr>
          <w:rFonts w:ascii="Calibri" w:hAnsi="Calibri" w:cs="Calibri"/>
          <w:sz w:val="24"/>
        </w:rPr>
        <w:t xml:space="preserve"> (</w:t>
      </w:r>
      <w:proofErr w:type="spellStart"/>
      <w:r w:rsidR="0080620F" w:rsidRPr="0080620F">
        <w:rPr>
          <w:rFonts w:ascii="Calibri" w:hAnsi="Calibri" w:cs="Calibri"/>
          <w:sz w:val="24"/>
        </w:rPr>
        <w:t>inc</w:t>
      </w:r>
      <w:proofErr w:type="spellEnd"/>
      <w:r w:rsidR="0080620F" w:rsidRPr="0080620F">
        <w:rPr>
          <w:rFonts w:ascii="Calibri" w:hAnsi="Calibri" w:cs="Calibri"/>
          <w:sz w:val="24"/>
        </w:rPr>
        <w:t xml:space="preserve"> humans)</w:t>
      </w:r>
      <w:r>
        <w:rPr>
          <w:rFonts w:ascii="Calibri" w:hAnsi="Calibri" w:cs="Calibri"/>
          <w:sz w:val="24"/>
        </w:rPr>
        <w:t xml:space="preserve"> – life cycles</w:t>
      </w:r>
      <w:r w:rsidR="0080620F">
        <w:rPr>
          <w:rFonts w:ascii="Calibri" w:hAnsi="Calibri" w:cs="Calibri"/>
          <w:sz w:val="24"/>
        </w:rPr>
        <w:t>’</w:t>
      </w:r>
    </w:p>
    <w:p w14:paraId="2868FE13" w14:textId="77777777" w:rsidR="0080620F" w:rsidRPr="0080620F" w:rsidRDefault="0080620F" w:rsidP="0080620F">
      <w:pPr>
        <w:pStyle w:val="BodyText3"/>
        <w:rPr>
          <w:rFonts w:ascii="Calibri" w:hAnsi="Calibri" w:cs="Calibri"/>
          <w:sz w:val="24"/>
        </w:rPr>
      </w:pPr>
      <w:r w:rsidRPr="0080620F">
        <w:rPr>
          <w:rFonts w:ascii="Calibri" w:hAnsi="Calibri" w:cs="Calibri"/>
          <w:sz w:val="24"/>
        </w:rPr>
        <w:t xml:space="preserve">·         Reproduction is adult; requires </w:t>
      </w:r>
      <w:r>
        <w:rPr>
          <w:rFonts w:ascii="Calibri" w:hAnsi="Calibri" w:cs="Calibri"/>
          <w:sz w:val="24"/>
        </w:rPr>
        <w:t>physical and emotional maturity</w:t>
      </w:r>
    </w:p>
    <w:p w14:paraId="0955AD94" w14:textId="77777777" w:rsidR="0080620F" w:rsidRPr="0080620F" w:rsidRDefault="0080620F" w:rsidP="0080620F">
      <w:pPr>
        <w:pStyle w:val="BodyText3"/>
        <w:rPr>
          <w:rFonts w:ascii="Calibri" w:hAnsi="Calibri" w:cs="Calibri"/>
          <w:sz w:val="24"/>
        </w:rPr>
      </w:pPr>
      <w:r w:rsidRPr="0080620F">
        <w:rPr>
          <w:rFonts w:ascii="Calibri" w:hAnsi="Calibri" w:cs="Calibri"/>
          <w:sz w:val="24"/>
        </w:rPr>
        <w:t>·         Sperm an</w:t>
      </w:r>
      <w:r>
        <w:rPr>
          <w:rFonts w:ascii="Calibri" w:hAnsi="Calibri" w:cs="Calibri"/>
          <w:sz w:val="24"/>
        </w:rPr>
        <w:t>d Egg are needed to make a baby</w:t>
      </w:r>
    </w:p>
    <w:p w14:paraId="267B83DC" w14:textId="77777777" w:rsidR="0080620F" w:rsidRPr="0080620F" w:rsidRDefault="0080620F" w:rsidP="0080620F">
      <w:pPr>
        <w:pStyle w:val="BodyText3"/>
        <w:rPr>
          <w:rFonts w:ascii="Calibri" w:hAnsi="Calibri" w:cs="Calibri"/>
          <w:sz w:val="24"/>
        </w:rPr>
      </w:pPr>
      <w:r w:rsidRPr="0080620F">
        <w:rPr>
          <w:rFonts w:ascii="Calibri" w:hAnsi="Calibri" w:cs="Calibri"/>
          <w:sz w:val="24"/>
        </w:rPr>
        <w:t xml:space="preserve">·         </w:t>
      </w:r>
      <w:r>
        <w:rPr>
          <w:rFonts w:ascii="Calibri" w:hAnsi="Calibri" w:cs="Calibri"/>
          <w:sz w:val="24"/>
        </w:rPr>
        <w:t>Humans give b</w:t>
      </w:r>
      <w:r w:rsidRPr="0080620F">
        <w:rPr>
          <w:rFonts w:ascii="Calibri" w:hAnsi="Calibri" w:cs="Calibri"/>
          <w:sz w:val="24"/>
        </w:rPr>
        <w:t>irth</w:t>
      </w:r>
      <w:r>
        <w:rPr>
          <w:rFonts w:ascii="Calibri" w:hAnsi="Calibri" w:cs="Calibri"/>
          <w:sz w:val="24"/>
        </w:rPr>
        <w:t xml:space="preserve"> to live young</w:t>
      </w:r>
    </w:p>
    <w:p w14:paraId="6B699379" w14:textId="77777777" w:rsidR="00831249" w:rsidRDefault="00831249" w:rsidP="0080620F">
      <w:pPr>
        <w:pStyle w:val="BodyText3"/>
        <w:rPr>
          <w:rFonts w:ascii="Calibri" w:hAnsi="Calibri" w:cs="Calibri"/>
          <w:sz w:val="24"/>
        </w:rPr>
      </w:pPr>
    </w:p>
    <w:p w14:paraId="14E993F6" w14:textId="77777777" w:rsidR="00831249" w:rsidRDefault="00831249" w:rsidP="0080620F">
      <w:pPr>
        <w:pStyle w:val="BodyText3"/>
        <w:rPr>
          <w:rFonts w:ascii="Calibri" w:hAnsi="Calibri" w:cs="Calibri"/>
          <w:sz w:val="24"/>
        </w:rPr>
      </w:pPr>
      <w:r>
        <w:rPr>
          <w:rFonts w:ascii="Calibri" w:hAnsi="Calibri" w:cs="Calibri"/>
          <w:sz w:val="24"/>
        </w:rPr>
        <w:t>This potentially falls under ‘sex education’ and if parents wish to discuss this content or withdraw their child they should contact the head of school in writing via the school office.</w:t>
      </w:r>
    </w:p>
    <w:p w14:paraId="29D6B04F" w14:textId="77777777" w:rsidR="0080620F" w:rsidRPr="0080620F" w:rsidRDefault="0080620F" w:rsidP="0080620F">
      <w:pPr>
        <w:pStyle w:val="BodyText3"/>
        <w:rPr>
          <w:rFonts w:ascii="Calibri" w:hAnsi="Calibri" w:cs="Calibri"/>
          <w:sz w:val="24"/>
        </w:rPr>
      </w:pPr>
      <w:r w:rsidRPr="0080620F">
        <w:rPr>
          <w:rFonts w:ascii="Calibri" w:hAnsi="Calibri" w:cs="Calibri"/>
          <w:sz w:val="24"/>
        </w:rPr>
        <w:t xml:space="preserve"> </w:t>
      </w:r>
    </w:p>
    <w:p w14:paraId="368102CF" w14:textId="77777777" w:rsidR="0080620F" w:rsidRDefault="00831249" w:rsidP="0080620F">
      <w:pPr>
        <w:pStyle w:val="BodyText3"/>
        <w:rPr>
          <w:rFonts w:ascii="Calibri" w:hAnsi="Calibri" w:cs="Calibri"/>
          <w:sz w:val="24"/>
        </w:rPr>
      </w:pPr>
      <w:r>
        <w:rPr>
          <w:rFonts w:ascii="Calibri" w:hAnsi="Calibri" w:cs="Calibri"/>
          <w:sz w:val="24"/>
        </w:rPr>
        <w:t xml:space="preserve">This science unit </w:t>
      </w:r>
      <w:r w:rsidR="0080620F" w:rsidRPr="0080620F">
        <w:rPr>
          <w:rFonts w:ascii="Calibri" w:hAnsi="Calibri" w:cs="Calibri"/>
          <w:sz w:val="24"/>
        </w:rPr>
        <w:t>may give</w:t>
      </w:r>
      <w:r w:rsidR="00D70740">
        <w:rPr>
          <w:rFonts w:ascii="Calibri" w:hAnsi="Calibri" w:cs="Calibri"/>
          <w:sz w:val="24"/>
        </w:rPr>
        <w:t xml:space="preserve"> rise to other questions, which</w:t>
      </w:r>
      <w:r w:rsidR="0080620F" w:rsidRPr="0080620F">
        <w:rPr>
          <w:rFonts w:ascii="Calibri" w:hAnsi="Calibri" w:cs="Calibri"/>
          <w:sz w:val="24"/>
        </w:rPr>
        <w:t xml:space="preserve"> will be forwarded to the child’s parents</w:t>
      </w:r>
      <w:r w:rsidR="00F87904">
        <w:rPr>
          <w:rFonts w:ascii="Calibri" w:hAnsi="Calibri" w:cs="Calibri"/>
          <w:sz w:val="24"/>
        </w:rPr>
        <w:t xml:space="preserve"> for a response</w:t>
      </w:r>
      <w:r w:rsidR="0080620F">
        <w:rPr>
          <w:rFonts w:ascii="Calibri" w:hAnsi="Calibri" w:cs="Calibri"/>
          <w:sz w:val="24"/>
        </w:rPr>
        <w:t xml:space="preserve"> </w:t>
      </w:r>
      <w:r w:rsidRPr="00831249">
        <w:rPr>
          <w:rFonts w:ascii="Calibri" w:hAnsi="Calibri" w:cs="Calibri"/>
          <w:b/>
          <w:i/>
          <w:sz w:val="24"/>
        </w:rPr>
        <w:t>only</w:t>
      </w:r>
      <w:r>
        <w:rPr>
          <w:rFonts w:ascii="Calibri" w:hAnsi="Calibri" w:cs="Calibri"/>
          <w:sz w:val="24"/>
        </w:rPr>
        <w:t xml:space="preserve"> </w:t>
      </w:r>
      <w:r w:rsidR="00D70740" w:rsidRPr="00D70740">
        <w:rPr>
          <w:rFonts w:ascii="Calibri" w:hAnsi="Calibri" w:cs="Calibri"/>
          <w:b/>
          <w:i/>
          <w:sz w:val="24"/>
        </w:rPr>
        <w:t>if they fall outside</w:t>
      </w:r>
      <w:r w:rsidR="00D70740">
        <w:rPr>
          <w:rFonts w:ascii="Calibri" w:hAnsi="Calibri" w:cs="Calibri"/>
          <w:sz w:val="24"/>
        </w:rPr>
        <w:t xml:space="preserve"> of </w:t>
      </w:r>
      <w:r w:rsidR="0080620F">
        <w:rPr>
          <w:rFonts w:ascii="Calibri" w:hAnsi="Calibri" w:cs="Calibri"/>
          <w:sz w:val="24"/>
        </w:rPr>
        <w:t xml:space="preserve">relationships </w:t>
      </w:r>
      <w:r>
        <w:rPr>
          <w:rFonts w:ascii="Calibri" w:hAnsi="Calibri" w:cs="Calibri"/>
          <w:sz w:val="24"/>
        </w:rPr>
        <w:t xml:space="preserve">or health </w:t>
      </w:r>
      <w:r w:rsidR="0080620F">
        <w:rPr>
          <w:rFonts w:ascii="Calibri" w:hAnsi="Calibri" w:cs="Calibri"/>
          <w:sz w:val="24"/>
        </w:rPr>
        <w:t>education</w:t>
      </w:r>
      <w:r w:rsidR="0080620F" w:rsidRPr="0080620F">
        <w:rPr>
          <w:rFonts w:ascii="Calibri" w:hAnsi="Calibri" w:cs="Calibri"/>
          <w:sz w:val="24"/>
        </w:rPr>
        <w:t xml:space="preserve"> or </w:t>
      </w:r>
      <w:r w:rsidR="00D70740">
        <w:rPr>
          <w:rFonts w:ascii="Calibri" w:hAnsi="Calibri" w:cs="Calibri"/>
          <w:sz w:val="24"/>
        </w:rPr>
        <w:t>the science national curriculum</w:t>
      </w:r>
      <w:r w:rsidR="0080620F" w:rsidRPr="0080620F">
        <w:rPr>
          <w:rFonts w:ascii="Calibri" w:hAnsi="Calibri" w:cs="Calibri"/>
          <w:sz w:val="24"/>
        </w:rPr>
        <w:t xml:space="preserve">.  If parents </w:t>
      </w:r>
      <w:r w:rsidR="00F87904">
        <w:rPr>
          <w:rFonts w:ascii="Calibri" w:hAnsi="Calibri" w:cs="Calibri"/>
          <w:sz w:val="24"/>
        </w:rPr>
        <w:t>indicate</w:t>
      </w:r>
      <w:r w:rsidR="0080620F" w:rsidRPr="0080620F">
        <w:rPr>
          <w:rFonts w:ascii="Calibri" w:hAnsi="Calibri" w:cs="Calibri"/>
          <w:sz w:val="24"/>
        </w:rPr>
        <w:t xml:space="preserve"> that they are happy for staff to answer the questions then we will </w:t>
      </w:r>
      <w:proofErr w:type="spellStart"/>
      <w:r w:rsidR="0080620F" w:rsidRPr="0080620F">
        <w:rPr>
          <w:rFonts w:ascii="Calibri" w:hAnsi="Calibri" w:cs="Calibri"/>
          <w:sz w:val="24"/>
        </w:rPr>
        <w:t>endeavour</w:t>
      </w:r>
      <w:proofErr w:type="spellEnd"/>
      <w:r w:rsidR="0080620F" w:rsidRPr="0080620F">
        <w:rPr>
          <w:rFonts w:ascii="Calibri" w:hAnsi="Calibri" w:cs="Calibri"/>
          <w:sz w:val="24"/>
        </w:rPr>
        <w:t xml:space="preserve"> to do so.</w:t>
      </w:r>
    </w:p>
    <w:p w14:paraId="3FE9F23F" w14:textId="77777777" w:rsidR="000C6722" w:rsidRDefault="000C6722" w:rsidP="0080620F">
      <w:pPr>
        <w:pStyle w:val="BodyText3"/>
        <w:rPr>
          <w:rFonts w:ascii="Calibri" w:hAnsi="Calibri" w:cs="Calibri"/>
          <w:sz w:val="24"/>
        </w:rPr>
      </w:pPr>
    </w:p>
    <w:p w14:paraId="14B89683" w14:textId="77777777" w:rsidR="000C6722" w:rsidRDefault="000C6722" w:rsidP="0080620F">
      <w:pPr>
        <w:pStyle w:val="BodyText3"/>
        <w:rPr>
          <w:rFonts w:ascii="Calibri" w:hAnsi="Calibri" w:cs="Calibri"/>
          <w:sz w:val="24"/>
        </w:rPr>
      </w:pPr>
      <w:r>
        <w:rPr>
          <w:rFonts w:ascii="Calibri" w:hAnsi="Calibri" w:cs="Calibri"/>
          <w:sz w:val="24"/>
        </w:rPr>
        <w:t xml:space="preserve">The following sexual reproduction content is </w:t>
      </w:r>
      <w:r w:rsidRPr="00B655F8">
        <w:rPr>
          <w:rFonts w:ascii="Calibri" w:hAnsi="Calibri" w:cs="Calibri"/>
          <w:b/>
          <w:sz w:val="24"/>
        </w:rPr>
        <w:t>NOT</w:t>
      </w:r>
      <w:r>
        <w:rPr>
          <w:rFonts w:ascii="Calibri" w:hAnsi="Calibri" w:cs="Calibri"/>
          <w:sz w:val="24"/>
        </w:rPr>
        <w:t xml:space="preserve"> covered </w:t>
      </w:r>
      <w:r w:rsidR="00831249">
        <w:rPr>
          <w:rFonts w:ascii="Calibri" w:hAnsi="Calibri" w:cs="Calibri"/>
          <w:sz w:val="24"/>
        </w:rPr>
        <w:t>in our curriculum</w:t>
      </w:r>
    </w:p>
    <w:p w14:paraId="17453047" w14:textId="77777777" w:rsidR="000C6722" w:rsidRDefault="00B655F8" w:rsidP="00B655F8">
      <w:pPr>
        <w:pStyle w:val="BodyText3"/>
        <w:rPr>
          <w:rFonts w:ascii="Calibri" w:hAnsi="Calibri" w:cs="Calibri"/>
          <w:sz w:val="24"/>
        </w:rPr>
      </w:pPr>
      <w:r w:rsidRPr="0080620F">
        <w:rPr>
          <w:rFonts w:ascii="Calibri" w:hAnsi="Calibri" w:cs="Calibri"/>
          <w:sz w:val="24"/>
        </w:rPr>
        <w:t xml:space="preserve">· </w:t>
      </w:r>
      <w:r>
        <w:rPr>
          <w:rFonts w:ascii="Calibri" w:hAnsi="Calibri" w:cs="Calibri"/>
          <w:sz w:val="24"/>
        </w:rPr>
        <w:tab/>
      </w:r>
      <w:r w:rsidR="000C6722">
        <w:rPr>
          <w:rFonts w:ascii="Calibri" w:hAnsi="Calibri" w:cs="Calibri"/>
          <w:sz w:val="24"/>
        </w:rPr>
        <w:t xml:space="preserve">Legal age of consent </w:t>
      </w:r>
    </w:p>
    <w:p w14:paraId="32675771" w14:textId="77777777" w:rsidR="00831249" w:rsidRDefault="00B655F8" w:rsidP="00B655F8">
      <w:pPr>
        <w:pStyle w:val="BodyText3"/>
        <w:rPr>
          <w:rFonts w:ascii="Calibri" w:hAnsi="Calibri" w:cs="Calibri"/>
          <w:sz w:val="24"/>
        </w:rPr>
      </w:pPr>
      <w:r w:rsidRPr="0080620F">
        <w:rPr>
          <w:rFonts w:ascii="Calibri" w:hAnsi="Calibri" w:cs="Calibri"/>
          <w:sz w:val="24"/>
        </w:rPr>
        <w:t xml:space="preserve">· </w:t>
      </w:r>
      <w:r>
        <w:rPr>
          <w:rFonts w:ascii="Calibri" w:hAnsi="Calibri" w:cs="Calibri"/>
          <w:sz w:val="24"/>
        </w:rPr>
        <w:tab/>
      </w:r>
      <w:r w:rsidR="00831249">
        <w:rPr>
          <w:rFonts w:ascii="Calibri" w:hAnsi="Calibri" w:cs="Calibri"/>
          <w:sz w:val="24"/>
        </w:rPr>
        <w:t>Conception (</w:t>
      </w:r>
      <w:proofErr w:type="spellStart"/>
      <w:r w:rsidR="00831249">
        <w:rPr>
          <w:rFonts w:ascii="Calibri" w:hAnsi="Calibri" w:cs="Calibri"/>
          <w:sz w:val="24"/>
        </w:rPr>
        <w:t>inc</w:t>
      </w:r>
      <w:proofErr w:type="spellEnd"/>
      <w:r w:rsidR="00831249">
        <w:rPr>
          <w:rFonts w:ascii="Calibri" w:hAnsi="Calibri" w:cs="Calibri"/>
          <w:sz w:val="24"/>
        </w:rPr>
        <w:t xml:space="preserve"> IVF)</w:t>
      </w:r>
    </w:p>
    <w:p w14:paraId="5B386F50" w14:textId="77777777" w:rsidR="00831249" w:rsidRDefault="00B655F8" w:rsidP="00B655F8">
      <w:pPr>
        <w:pStyle w:val="BodyText3"/>
        <w:rPr>
          <w:rFonts w:ascii="Calibri" w:hAnsi="Calibri" w:cs="Calibri"/>
          <w:sz w:val="24"/>
        </w:rPr>
      </w:pPr>
      <w:r w:rsidRPr="0080620F">
        <w:rPr>
          <w:rFonts w:ascii="Calibri" w:hAnsi="Calibri" w:cs="Calibri"/>
          <w:sz w:val="24"/>
        </w:rPr>
        <w:t xml:space="preserve">· </w:t>
      </w:r>
      <w:r>
        <w:rPr>
          <w:rFonts w:ascii="Calibri" w:hAnsi="Calibri" w:cs="Calibri"/>
          <w:sz w:val="24"/>
        </w:rPr>
        <w:tab/>
      </w:r>
      <w:r w:rsidR="00831249">
        <w:rPr>
          <w:rFonts w:ascii="Calibri" w:hAnsi="Calibri" w:cs="Calibri"/>
          <w:sz w:val="24"/>
        </w:rPr>
        <w:t>Sexual Intercourse</w:t>
      </w:r>
    </w:p>
    <w:p w14:paraId="1F72F646" w14:textId="77777777" w:rsidR="003D6D87" w:rsidRPr="00AA7E6F" w:rsidRDefault="003D6D87">
      <w:pPr>
        <w:jc w:val="both"/>
        <w:rPr>
          <w:rFonts w:ascii="Calibri" w:hAnsi="Calibri" w:cs="Calibri"/>
          <w:b/>
          <w:u w:val="single"/>
        </w:rPr>
      </w:pPr>
    </w:p>
    <w:p w14:paraId="1566E187" w14:textId="77777777" w:rsidR="003D6D87" w:rsidRPr="00AA7E6F" w:rsidRDefault="003D6D87" w:rsidP="0001303C">
      <w:pPr>
        <w:spacing w:after="240"/>
        <w:jc w:val="both"/>
        <w:rPr>
          <w:rFonts w:ascii="Calibri" w:hAnsi="Calibri" w:cs="Calibri"/>
        </w:rPr>
      </w:pPr>
      <w:r w:rsidRPr="00AA7E6F">
        <w:rPr>
          <w:rFonts w:ascii="Calibri" w:hAnsi="Calibri" w:cs="Calibri"/>
          <w:b/>
          <w:u w:val="single"/>
        </w:rPr>
        <w:t xml:space="preserve">Delivering Relationships </w:t>
      </w:r>
      <w:r w:rsidR="00F87904">
        <w:rPr>
          <w:rFonts w:ascii="Calibri" w:hAnsi="Calibri" w:cs="Calibri"/>
          <w:b/>
          <w:u w:val="single"/>
        </w:rPr>
        <w:t xml:space="preserve">and Sex </w:t>
      </w:r>
      <w:r w:rsidRPr="00AA7E6F">
        <w:rPr>
          <w:rFonts w:ascii="Calibri" w:hAnsi="Calibri" w:cs="Calibri"/>
          <w:b/>
          <w:u w:val="single"/>
        </w:rPr>
        <w:t>Education</w:t>
      </w:r>
    </w:p>
    <w:p w14:paraId="3C2F6B0F" w14:textId="77777777" w:rsidR="003D6D87" w:rsidRDefault="00B64130">
      <w:pPr>
        <w:rPr>
          <w:rFonts w:ascii="Calibri" w:hAnsi="Calibri" w:cs="Calibri"/>
        </w:rPr>
      </w:pPr>
      <w:r>
        <w:rPr>
          <w:rFonts w:ascii="Calibri" w:hAnsi="Calibri" w:cs="Calibri"/>
        </w:rPr>
        <w:t xml:space="preserve">Please see appendix 3 for our guidance document for </w:t>
      </w:r>
      <w:r w:rsidR="00831249">
        <w:rPr>
          <w:rFonts w:ascii="Calibri" w:hAnsi="Calibri" w:cs="Calibri"/>
        </w:rPr>
        <w:t xml:space="preserve">the delivery of </w:t>
      </w:r>
      <w:r>
        <w:rPr>
          <w:rFonts w:ascii="Calibri" w:hAnsi="Calibri" w:cs="Calibri"/>
        </w:rPr>
        <w:t xml:space="preserve">relationships education. </w:t>
      </w:r>
    </w:p>
    <w:p w14:paraId="08CE6F91" w14:textId="77777777" w:rsidR="00B64130" w:rsidRDefault="00B64130">
      <w:pPr>
        <w:rPr>
          <w:rFonts w:ascii="Calibri" w:hAnsi="Calibri" w:cs="Calibri"/>
        </w:rPr>
      </w:pPr>
    </w:p>
    <w:p w14:paraId="6A0AC5DE" w14:textId="77777777" w:rsidR="001B7FA6" w:rsidRDefault="001B7FA6">
      <w:pPr>
        <w:rPr>
          <w:rFonts w:ascii="Calibri" w:hAnsi="Calibri" w:cs="Calibri"/>
        </w:rPr>
      </w:pPr>
      <w:r>
        <w:rPr>
          <w:rFonts w:ascii="Calibri" w:hAnsi="Calibri" w:cs="Calibri"/>
        </w:rPr>
        <w:t>‘</w:t>
      </w:r>
      <w:r w:rsidR="00B64130">
        <w:rPr>
          <w:rFonts w:ascii="Calibri" w:hAnsi="Calibri" w:cs="Calibri"/>
        </w:rPr>
        <w:t>Puberty talks</w:t>
      </w:r>
      <w:r>
        <w:rPr>
          <w:rFonts w:ascii="Calibri" w:hAnsi="Calibri" w:cs="Calibri"/>
        </w:rPr>
        <w:t>’</w:t>
      </w:r>
      <w:r w:rsidR="00B64130">
        <w:rPr>
          <w:rFonts w:ascii="Calibri" w:hAnsi="Calibri" w:cs="Calibri"/>
        </w:rPr>
        <w:t xml:space="preserve"> are conducted in Y5 by school staff who have an existing relationship</w:t>
      </w:r>
      <w:r>
        <w:rPr>
          <w:rFonts w:ascii="Calibri" w:hAnsi="Calibri" w:cs="Calibri"/>
        </w:rPr>
        <w:t xml:space="preserve"> with the pupils</w:t>
      </w:r>
      <w:r w:rsidR="00B64130">
        <w:rPr>
          <w:rFonts w:ascii="Calibri" w:hAnsi="Calibri" w:cs="Calibri"/>
        </w:rPr>
        <w:t>.</w:t>
      </w:r>
      <w:r w:rsidRPr="001B7FA6">
        <w:rPr>
          <w:rFonts w:ascii="Calibri" w:hAnsi="Calibri" w:cs="Calibri"/>
        </w:rPr>
        <w:t xml:space="preserve"> </w:t>
      </w:r>
      <w:r>
        <w:rPr>
          <w:rFonts w:ascii="Calibri" w:hAnsi="Calibri" w:cs="Calibri"/>
        </w:rPr>
        <w:t xml:space="preserve"> </w:t>
      </w:r>
      <w:r w:rsidR="00831249">
        <w:rPr>
          <w:rFonts w:ascii="Calibri" w:hAnsi="Calibri" w:cs="Calibri"/>
        </w:rPr>
        <w:t>There are</w:t>
      </w:r>
      <w:r w:rsidRPr="00AA7E6F">
        <w:rPr>
          <w:rFonts w:ascii="Calibri" w:hAnsi="Calibri" w:cs="Calibri"/>
        </w:rPr>
        <w:t xml:space="preserve"> two specific teaching sessions in Term 6.  In the firs</w:t>
      </w:r>
      <w:r w:rsidR="00831249">
        <w:rPr>
          <w:rFonts w:ascii="Calibri" w:hAnsi="Calibri" w:cs="Calibri"/>
        </w:rPr>
        <w:t>t of these, the children are</w:t>
      </w:r>
      <w:r w:rsidRPr="00AA7E6F">
        <w:rPr>
          <w:rFonts w:ascii="Calibri" w:hAnsi="Calibri" w:cs="Calibri"/>
        </w:rPr>
        <w:t xml:space="preserve"> show</w:t>
      </w:r>
      <w:r>
        <w:rPr>
          <w:rFonts w:ascii="Calibri" w:hAnsi="Calibri" w:cs="Calibri"/>
        </w:rPr>
        <w:t>n a video c</w:t>
      </w:r>
      <w:r w:rsidR="00831249">
        <w:rPr>
          <w:rFonts w:ascii="Calibri" w:hAnsi="Calibri" w:cs="Calibri"/>
        </w:rPr>
        <w:t>alled ‘Growing Up’ which is</w:t>
      </w:r>
      <w:r>
        <w:rPr>
          <w:rFonts w:ascii="Calibri" w:hAnsi="Calibri" w:cs="Calibri"/>
        </w:rPr>
        <w:t xml:space="preserve"> shared in advance with the parents.</w:t>
      </w:r>
      <w:r w:rsidR="00E5256D">
        <w:rPr>
          <w:rFonts w:ascii="Calibri" w:hAnsi="Calibri" w:cs="Calibri"/>
        </w:rPr>
        <w:t xml:space="preserve"> If you would like the latest working link to this video please email either school office and this will be provided.  </w:t>
      </w:r>
      <w:hyperlink r:id="rId12" w:history="1">
        <w:r w:rsidR="00E5256D" w:rsidRPr="00C57516">
          <w:rPr>
            <w:rStyle w:val="Hyperlink"/>
            <w:rFonts w:ascii="Calibri" w:hAnsi="Calibri" w:cs="Calibri"/>
          </w:rPr>
          <w:t>office@newington.kent.sch.uk</w:t>
        </w:r>
      </w:hyperlink>
      <w:r w:rsidR="00E5256D">
        <w:rPr>
          <w:rFonts w:ascii="Calibri" w:hAnsi="Calibri" w:cs="Calibri"/>
        </w:rPr>
        <w:t xml:space="preserve">  </w:t>
      </w:r>
      <w:hyperlink r:id="rId13" w:history="1">
        <w:r w:rsidR="00E5256D" w:rsidRPr="00C57516">
          <w:rPr>
            <w:rStyle w:val="Hyperlink"/>
            <w:rFonts w:ascii="Calibri" w:hAnsi="Calibri" w:cs="Calibri"/>
          </w:rPr>
          <w:t>office@lower-halstow.kent.sch.uk</w:t>
        </w:r>
      </w:hyperlink>
      <w:r w:rsidR="00E5256D">
        <w:rPr>
          <w:rFonts w:ascii="Calibri" w:hAnsi="Calibri" w:cs="Calibri"/>
        </w:rPr>
        <w:t xml:space="preserve"> </w:t>
      </w:r>
    </w:p>
    <w:p w14:paraId="61CDCEAD" w14:textId="77777777" w:rsidR="00FD4B5C" w:rsidRDefault="00FD4B5C">
      <w:pPr>
        <w:rPr>
          <w:rFonts w:ascii="Calibri" w:hAnsi="Calibri" w:cs="Calibri"/>
        </w:rPr>
      </w:pPr>
    </w:p>
    <w:p w14:paraId="52E56223" w14:textId="3A8A8AA7" w:rsidR="00FD4B5C" w:rsidRDefault="001B7FA6" w:rsidP="00742387">
      <w:pPr>
        <w:rPr>
          <w:rFonts w:ascii="Calibri" w:hAnsi="Calibri" w:cs="Calibri"/>
        </w:rPr>
      </w:pPr>
      <w:r w:rsidRPr="00AA7E6F">
        <w:rPr>
          <w:rFonts w:ascii="Calibri" w:hAnsi="Calibri" w:cs="Calibri"/>
        </w:rPr>
        <w:t>During the second te</w:t>
      </w:r>
      <w:r w:rsidR="00831249">
        <w:rPr>
          <w:rFonts w:ascii="Calibri" w:hAnsi="Calibri" w:cs="Calibri"/>
        </w:rPr>
        <w:t>aching session, children are</w:t>
      </w:r>
      <w:r w:rsidRPr="00AA7E6F">
        <w:rPr>
          <w:rFonts w:ascii="Calibri" w:hAnsi="Calibri" w:cs="Calibri"/>
        </w:rPr>
        <w:t xml:space="preserve"> given the opportunity to ask questions and discuss matters raised in </w:t>
      </w:r>
      <w:r w:rsidR="00831249">
        <w:rPr>
          <w:rFonts w:ascii="Calibri" w:hAnsi="Calibri" w:cs="Calibri"/>
        </w:rPr>
        <w:t>the video.  The children are</w:t>
      </w:r>
      <w:r w:rsidRPr="00AA7E6F">
        <w:rPr>
          <w:rFonts w:ascii="Calibri" w:hAnsi="Calibri" w:cs="Calibri"/>
        </w:rPr>
        <w:t xml:space="preserve"> separated by gender</w:t>
      </w:r>
      <w:r w:rsidR="00831249">
        <w:rPr>
          <w:rFonts w:ascii="Calibri" w:hAnsi="Calibri" w:cs="Calibri"/>
        </w:rPr>
        <w:t xml:space="preserve"> for this session, which is</w:t>
      </w:r>
      <w:r w:rsidRPr="00AA7E6F">
        <w:rPr>
          <w:rFonts w:ascii="Calibri" w:hAnsi="Calibri" w:cs="Calibri"/>
        </w:rPr>
        <w:t xml:space="preserve"> led by appropriate members of staff.   </w:t>
      </w:r>
    </w:p>
    <w:p w14:paraId="6FF5F2D8" w14:textId="77777777" w:rsidR="00742387" w:rsidRPr="00742387" w:rsidRDefault="00742387" w:rsidP="00742387">
      <w:pPr>
        <w:rPr>
          <w:rFonts w:ascii="Calibri" w:hAnsi="Calibri" w:cs="Calibri"/>
        </w:rPr>
      </w:pPr>
    </w:p>
    <w:p w14:paraId="03CFC825" w14:textId="77777777" w:rsidR="003D6D87" w:rsidRPr="00AA7E6F" w:rsidRDefault="00B655F8" w:rsidP="0001303C">
      <w:pPr>
        <w:spacing w:after="240"/>
        <w:jc w:val="both"/>
        <w:rPr>
          <w:rFonts w:ascii="Calibri" w:hAnsi="Calibri" w:cs="Calibri"/>
        </w:rPr>
      </w:pPr>
      <w:r>
        <w:rPr>
          <w:rFonts w:ascii="Calibri" w:hAnsi="Calibri" w:cs="Calibri"/>
          <w:b/>
          <w:u w:val="single"/>
        </w:rPr>
        <w:t>Cross-curricular L</w:t>
      </w:r>
      <w:r w:rsidR="003D6D87" w:rsidRPr="00AA7E6F">
        <w:rPr>
          <w:rFonts w:ascii="Calibri" w:hAnsi="Calibri" w:cs="Calibri"/>
          <w:b/>
          <w:u w:val="single"/>
        </w:rPr>
        <w:t>inks</w:t>
      </w:r>
    </w:p>
    <w:p w14:paraId="55779B54" w14:textId="77777777" w:rsidR="003D6D87" w:rsidRPr="00AA7E6F" w:rsidRDefault="003D6D87">
      <w:pPr>
        <w:jc w:val="both"/>
        <w:rPr>
          <w:rFonts w:ascii="Calibri" w:hAnsi="Calibri" w:cs="Calibri"/>
        </w:rPr>
      </w:pPr>
      <w:r w:rsidRPr="00AA7E6F">
        <w:rPr>
          <w:rFonts w:ascii="Calibri" w:hAnsi="Calibri" w:cs="Calibri"/>
        </w:rPr>
        <w:t xml:space="preserve">All curriculum areas </w:t>
      </w:r>
      <w:r w:rsidR="00920CF3" w:rsidRPr="00AA7E6F">
        <w:rPr>
          <w:rFonts w:ascii="Calibri" w:hAnsi="Calibri" w:cs="Calibri"/>
        </w:rPr>
        <w:t>contribute</w:t>
      </w:r>
      <w:r w:rsidRPr="00AA7E6F">
        <w:rPr>
          <w:rFonts w:ascii="Calibri" w:hAnsi="Calibri" w:cs="Calibri"/>
        </w:rPr>
        <w:t xml:space="preserve"> to </w:t>
      </w:r>
      <w:r w:rsidR="00F87904">
        <w:rPr>
          <w:rFonts w:ascii="Calibri" w:hAnsi="Calibri" w:cs="Calibri"/>
        </w:rPr>
        <w:t>RSE</w:t>
      </w:r>
      <w:r w:rsidRPr="00AA7E6F">
        <w:rPr>
          <w:rFonts w:ascii="Calibri" w:hAnsi="Calibri" w:cs="Calibri"/>
        </w:rPr>
        <w:t>. Some subjects make a clear contribution, such as Science and PSHE, while other subjects make a less obvious, but important, contribution, such as:</w:t>
      </w:r>
    </w:p>
    <w:p w14:paraId="07547A01" w14:textId="77777777" w:rsidR="003D6D87" w:rsidRPr="00AA7E6F" w:rsidRDefault="003D6D87">
      <w:pPr>
        <w:jc w:val="both"/>
        <w:rPr>
          <w:rFonts w:ascii="Calibri" w:hAnsi="Calibri" w:cs="Calibri"/>
        </w:rPr>
      </w:pPr>
    </w:p>
    <w:p w14:paraId="230FB298" w14:textId="77777777" w:rsidR="003D6D87" w:rsidRPr="00AA7E6F" w:rsidRDefault="003D6D87">
      <w:pPr>
        <w:numPr>
          <w:ilvl w:val="0"/>
          <w:numId w:val="12"/>
        </w:numPr>
        <w:jc w:val="both"/>
        <w:rPr>
          <w:rFonts w:ascii="Calibri" w:hAnsi="Calibri" w:cs="Calibri"/>
        </w:rPr>
      </w:pPr>
      <w:r w:rsidRPr="00AA7E6F">
        <w:rPr>
          <w:rFonts w:ascii="Calibri" w:hAnsi="Calibri" w:cs="Calibri"/>
        </w:rPr>
        <w:lastRenderedPageBreak/>
        <w:t>Literacy – discussion of specific relationships and moral dilemmas</w:t>
      </w:r>
    </w:p>
    <w:p w14:paraId="08DB1578" w14:textId="77777777" w:rsidR="003D6D87" w:rsidRPr="00AA7E6F" w:rsidRDefault="003D6D87">
      <w:pPr>
        <w:numPr>
          <w:ilvl w:val="0"/>
          <w:numId w:val="12"/>
        </w:numPr>
        <w:jc w:val="both"/>
        <w:rPr>
          <w:rFonts w:ascii="Calibri" w:hAnsi="Calibri" w:cs="Calibri"/>
        </w:rPr>
      </w:pPr>
      <w:r w:rsidRPr="00AA7E6F">
        <w:rPr>
          <w:rFonts w:ascii="Calibri" w:hAnsi="Calibri" w:cs="Calibri"/>
        </w:rPr>
        <w:t>R.E. – discussion of family and marriage</w:t>
      </w:r>
      <w:r w:rsidR="00831249">
        <w:rPr>
          <w:rFonts w:ascii="Calibri" w:hAnsi="Calibri" w:cs="Calibri"/>
        </w:rPr>
        <w:t xml:space="preserve"> traditions</w:t>
      </w:r>
    </w:p>
    <w:p w14:paraId="73F20D90" w14:textId="77777777" w:rsidR="003D6D87" w:rsidRPr="00AA7E6F" w:rsidRDefault="003D6D87">
      <w:pPr>
        <w:numPr>
          <w:ilvl w:val="0"/>
          <w:numId w:val="12"/>
        </w:numPr>
        <w:jc w:val="both"/>
        <w:rPr>
          <w:rFonts w:ascii="Calibri" w:hAnsi="Calibri" w:cs="Calibri"/>
        </w:rPr>
      </w:pPr>
      <w:r w:rsidRPr="00AA7E6F">
        <w:rPr>
          <w:rFonts w:ascii="Calibri" w:hAnsi="Calibri" w:cs="Calibri"/>
        </w:rPr>
        <w:t>History and Geography – discussion of wider social issues</w:t>
      </w:r>
    </w:p>
    <w:p w14:paraId="6738F4EE" w14:textId="77777777" w:rsidR="003D6D87" w:rsidRPr="00AA7E6F" w:rsidRDefault="003D6D87">
      <w:pPr>
        <w:numPr>
          <w:ilvl w:val="0"/>
          <w:numId w:val="12"/>
        </w:numPr>
        <w:jc w:val="both"/>
        <w:rPr>
          <w:rFonts w:ascii="Calibri" w:hAnsi="Calibri" w:cs="Calibri"/>
        </w:rPr>
      </w:pPr>
      <w:r w:rsidRPr="00AA7E6F">
        <w:rPr>
          <w:rFonts w:ascii="Calibri" w:hAnsi="Calibri" w:cs="Calibri"/>
        </w:rPr>
        <w:t>Art and Music – discussion of feelings and emotions within relationships</w:t>
      </w:r>
    </w:p>
    <w:p w14:paraId="5043CB0F" w14:textId="77777777" w:rsidR="00787407" w:rsidRPr="00AA7E6F" w:rsidRDefault="00787407">
      <w:pPr>
        <w:rPr>
          <w:rFonts w:ascii="Calibri" w:hAnsi="Calibri" w:cs="Calibri"/>
        </w:rPr>
      </w:pPr>
    </w:p>
    <w:p w14:paraId="4A81E75A" w14:textId="77777777" w:rsidR="00787407" w:rsidRPr="00AA7E6F" w:rsidRDefault="00787407" w:rsidP="00787407">
      <w:pPr>
        <w:rPr>
          <w:rFonts w:ascii="Calibri" w:hAnsi="Calibri" w:cs="Calibri"/>
          <w:b/>
          <w:u w:val="single"/>
        </w:rPr>
      </w:pPr>
      <w:r w:rsidRPr="00AA7E6F">
        <w:rPr>
          <w:rFonts w:ascii="Calibri" w:hAnsi="Calibri" w:cs="Calibri"/>
          <w:b/>
          <w:u w:val="single"/>
        </w:rPr>
        <w:t xml:space="preserve">Working with Parents and </w:t>
      </w:r>
      <w:proofErr w:type="spellStart"/>
      <w:r w:rsidRPr="00AA7E6F">
        <w:rPr>
          <w:rFonts w:ascii="Calibri" w:hAnsi="Calibri" w:cs="Calibri"/>
          <w:b/>
          <w:u w:val="single"/>
        </w:rPr>
        <w:t>Carers</w:t>
      </w:r>
      <w:proofErr w:type="spellEnd"/>
      <w:r w:rsidRPr="00AA7E6F">
        <w:rPr>
          <w:rFonts w:ascii="Calibri" w:hAnsi="Calibri" w:cs="Calibri"/>
          <w:b/>
          <w:u w:val="single"/>
        </w:rPr>
        <w:t xml:space="preserve"> </w:t>
      </w:r>
    </w:p>
    <w:p w14:paraId="0A6959E7" w14:textId="77777777" w:rsidR="00787407" w:rsidRPr="00AA7E6F" w:rsidRDefault="00787407" w:rsidP="00787407">
      <w:pPr>
        <w:rPr>
          <w:rFonts w:ascii="Calibri" w:hAnsi="Calibri" w:cs="Calibri"/>
        </w:rPr>
      </w:pPr>
      <w:r w:rsidRPr="00AA7E6F">
        <w:rPr>
          <w:rFonts w:ascii="Calibri" w:hAnsi="Calibri" w:cs="Calibri"/>
        </w:rPr>
        <w:t xml:space="preserve"> </w:t>
      </w:r>
    </w:p>
    <w:p w14:paraId="6708A9E6" w14:textId="77777777" w:rsidR="00D90467" w:rsidRPr="00AA7E6F" w:rsidRDefault="00787407" w:rsidP="00787407">
      <w:pPr>
        <w:rPr>
          <w:rFonts w:ascii="Calibri" w:hAnsi="Calibri" w:cs="Calibri"/>
        </w:rPr>
      </w:pPr>
      <w:r w:rsidRPr="00AA7E6F">
        <w:rPr>
          <w:rFonts w:ascii="Calibri" w:hAnsi="Calibri" w:cs="Calibri"/>
        </w:rPr>
        <w:t xml:space="preserve">Parents and </w:t>
      </w:r>
      <w:proofErr w:type="spellStart"/>
      <w:r w:rsidRPr="00AA7E6F">
        <w:rPr>
          <w:rFonts w:ascii="Calibri" w:hAnsi="Calibri" w:cs="Calibri"/>
        </w:rPr>
        <w:t>Carers</w:t>
      </w:r>
      <w:proofErr w:type="spellEnd"/>
      <w:r w:rsidRPr="00AA7E6F">
        <w:rPr>
          <w:rFonts w:ascii="Calibri" w:hAnsi="Calibri" w:cs="Calibri"/>
        </w:rPr>
        <w:t xml:space="preserve"> have an especially important role to play in </w:t>
      </w:r>
      <w:r w:rsidR="00F87904">
        <w:rPr>
          <w:rFonts w:ascii="Calibri" w:hAnsi="Calibri" w:cs="Calibri"/>
        </w:rPr>
        <w:t>RSE</w:t>
      </w:r>
      <w:r w:rsidRPr="00AA7E6F">
        <w:rPr>
          <w:rFonts w:ascii="Calibri" w:hAnsi="Calibri" w:cs="Calibri"/>
        </w:rPr>
        <w:t xml:space="preserve">.  They need to feel confident that the Federation’s </w:t>
      </w:r>
      <w:proofErr w:type="spellStart"/>
      <w:r w:rsidRPr="00AA7E6F">
        <w:rPr>
          <w:rFonts w:ascii="Calibri" w:hAnsi="Calibri" w:cs="Calibri"/>
        </w:rPr>
        <w:t>programme</w:t>
      </w:r>
      <w:proofErr w:type="spellEnd"/>
      <w:r w:rsidRPr="00AA7E6F">
        <w:rPr>
          <w:rFonts w:ascii="Calibri" w:hAnsi="Calibri" w:cs="Calibri"/>
        </w:rPr>
        <w:t xml:space="preserve"> compliments and supports their role.  Parents are the key people in teaching their children about sex and relationships; maintaining the culture and ethos of the family; helping their children cope with the emotional and physical aspects of growing up; and preparing them for the challenges and responsibilities that sexua</w:t>
      </w:r>
      <w:r w:rsidR="00831249">
        <w:rPr>
          <w:rFonts w:ascii="Calibri" w:hAnsi="Calibri" w:cs="Calibri"/>
        </w:rPr>
        <w:t>l maturity brings.  The schools</w:t>
      </w:r>
      <w:r w:rsidRPr="00AA7E6F">
        <w:rPr>
          <w:rFonts w:ascii="Calibri" w:hAnsi="Calibri" w:cs="Calibri"/>
        </w:rPr>
        <w:t xml:space="preserve"> work in partnership with parents.  </w:t>
      </w:r>
    </w:p>
    <w:p w14:paraId="07459315" w14:textId="77777777" w:rsidR="00D90467" w:rsidRPr="00AA7E6F" w:rsidRDefault="00D90467" w:rsidP="00787407">
      <w:pPr>
        <w:rPr>
          <w:rFonts w:ascii="Calibri" w:hAnsi="Calibri" w:cs="Calibri"/>
        </w:rPr>
      </w:pPr>
    </w:p>
    <w:p w14:paraId="3C80E4F8" w14:textId="77777777" w:rsidR="00787407" w:rsidRPr="00AA7E6F" w:rsidRDefault="00787407" w:rsidP="00787407">
      <w:pPr>
        <w:rPr>
          <w:rFonts w:ascii="Calibri" w:hAnsi="Calibri" w:cs="Calibri"/>
          <w:b/>
          <w:u w:val="single"/>
        </w:rPr>
      </w:pPr>
      <w:r w:rsidRPr="00AA7E6F">
        <w:rPr>
          <w:rFonts w:ascii="Calibri" w:hAnsi="Calibri" w:cs="Calibri"/>
          <w:b/>
          <w:u w:val="single"/>
        </w:rPr>
        <w:t xml:space="preserve">Working with Outside Agencies </w:t>
      </w:r>
    </w:p>
    <w:p w14:paraId="100C5B58" w14:textId="77777777" w:rsidR="00787407" w:rsidRPr="00AA7E6F" w:rsidRDefault="00787407" w:rsidP="00787407">
      <w:pPr>
        <w:rPr>
          <w:rFonts w:ascii="Calibri" w:hAnsi="Calibri" w:cs="Calibri"/>
        </w:rPr>
      </w:pPr>
      <w:r w:rsidRPr="00AA7E6F">
        <w:rPr>
          <w:rFonts w:ascii="Calibri" w:hAnsi="Calibri" w:cs="Calibri"/>
        </w:rPr>
        <w:t xml:space="preserve"> </w:t>
      </w:r>
    </w:p>
    <w:p w14:paraId="28062A53" w14:textId="77777777" w:rsidR="00787407" w:rsidRPr="00AA7E6F" w:rsidRDefault="00787407" w:rsidP="00787407">
      <w:pPr>
        <w:rPr>
          <w:rFonts w:ascii="Calibri" w:hAnsi="Calibri" w:cs="Calibri"/>
        </w:rPr>
      </w:pPr>
      <w:r w:rsidRPr="00AA7E6F">
        <w:rPr>
          <w:rFonts w:ascii="Calibri" w:hAnsi="Calibri" w:cs="Calibri"/>
        </w:rPr>
        <w:t>Where visitors are invited to deliver aspects of</w:t>
      </w:r>
      <w:r w:rsidR="00831249">
        <w:rPr>
          <w:rFonts w:ascii="Calibri" w:hAnsi="Calibri" w:cs="Calibri"/>
        </w:rPr>
        <w:t xml:space="preserve"> the </w:t>
      </w:r>
      <w:r w:rsidR="00F87904">
        <w:rPr>
          <w:rFonts w:ascii="Calibri" w:hAnsi="Calibri" w:cs="Calibri"/>
        </w:rPr>
        <w:t>RSE</w:t>
      </w:r>
      <w:r w:rsidR="00831249">
        <w:rPr>
          <w:rFonts w:ascii="Calibri" w:hAnsi="Calibri" w:cs="Calibri"/>
        </w:rPr>
        <w:t xml:space="preserve"> </w:t>
      </w:r>
      <w:proofErr w:type="spellStart"/>
      <w:r w:rsidR="00831249">
        <w:rPr>
          <w:rFonts w:ascii="Calibri" w:hAnsi="Calibri" w:cs="Calibri"/>
        </w:rPr>
        <w:t>programme</w:t>
      </w:r>
      <w:proofErr w:type="spellEnd"/>
      <w:r w:rsidR="00831249">
        <w:rPr>
          <w:rFonts w:ascii="Calibri" w:hAnsi="Calibri" w:cs="Calibri"/>
        </w:rPr>
        <w:t>, they are</w:t>
      </w:r>
      <w:r w:rsidRPr="00AA7E6F">
        <w:rPr>
          <w:rFonts w:ascii="Calibri" w:hAnsi="Calibri" w:cs="Calibri"/>
        </w:rPr>
        <w:t xml:space="preserve"> used to support, not supplant, the r</w:t>
      </w:r>
      <w:r w:rsidR="00831249">
        <w:rPr>
          <w:rFonts w:ascii="Calibri" w:hAnsi="Calibri" w:cs="Calibri"/>
        </w:rPr>
        <w:t xml:space="preserve">ole of the teacher and they are always </w:t>
      </w:r>
      <w:r w:rsidRPr="00AA7E6F">
        <w:rPr>
          <w:rFonts w:ascii="Calibri" w:hAnsi="Calibri" w:cs="Calibri"/>
        </w:rPr>
        <w:t xml:space="preserve">accompanied </w:t>
      </w:r>
      <w:r w:rsidR="00831249">
        <w:rPr>
          <w:rFonts w:ascii="Calibri" w:hAnsi="Calibri" w:cs="Calibri"/>
        </w:rPr>
        <w:t>by a teacher.  There are</w:t>
      </w:r>
      <w:r w:rsidRPr="00AA7E6F">
        <w:rPr>
          <w:rFonts w:ascii="Calibri" w:hAnsi="Calibri" w:cs="Calibri"/>
        </w:rPr>
        <w:t xml:space="preserve"> discussions before any input, including on confidentiality issues, and joint evaluation afterwards. </w:t>
      </w:r>
      <w:r w:rsidR="00E5256D">
        <w:rPr>
          <w:rFonts w:ascii="Calibri" w:hAnsi="Calibri" w:cs="Calibri"/>
        </w:rPr>
        <w:t xml:space="preserve"> Our current </w:t>
      </w:r>
      <w:proofErr w:type="spellStart"/>
      <w:r w:rsidR="00E5256D">
        <w:rPr>
          <w:rFonts w:ascii="Calibri" w:hAnsi="Calibri" w:cs="Calibri"/>
        </w:rPr>
        <w:t>programme</w:t>
      </w:r>
      <w:proofErr w:type="spellEnd"/>
      <w:r w:rsidR="00E5256D">
        <w:rPr>
          <w:rFonts w:ascii="Calibri" w:hAnsi="Calibri" w:cs="Calibri"/>
        </w:rPr>
        <w:t xml:space="preserve"> does not include the use of visitors but our policy allows for this where suitable e.g. a session by a nurse from the school health service.</w:t>
      </w:r>
    </w:p>
    <w:p w14:paraId="12F40E89" w14:textId="77777777" w:rsidR="003D6D87" w:rsidRPr="00AA7E6F" w:rsidRDefault="00787407">
      <w:pPr>
        <w:rPr>
          <w:rFonts w:ascii="Calibri" w:hAnsi="Calibri" w:cs="Calibri"/>
        </w:rPr>
      </w:pPr>
      <w:r w:rsidRPr="00AA7E6F">
        <w:rPr>
          <w:rFonts w:ascii="Calibri" w:hAnsi="Calibri" w:cs="Calibri"/>
        </w:rPr>
        <w:t xml:space="preserve"> </w:t>
      </w:r>
    </w:p>
    <w:p w14:paraId="3EA525A8" w14:textId="77777777" w:rsidR="003D6D87" w:rsidRPr="00AA7E6F" w:rsidRDefault="003D6D87" w:rsidP="0001303C">
      <w:pPr>
        <w:spacing w:after="240"/>
        <w:rPr>
          <w:rFonts w:ascii="Calibri" w:hAnsi="Calibri" w:cs="Calibri"/>
          <w:b/>
          <w:u w:val="single"/>
        </w:rPr>
      </w:pPr>
      <w:r w:rsidRPr="00AA7E6F">
        <w:rPr>
          <w:rFonts w:ascii="Calibri" w:hAnsi="Calibri" w:cs="Calibri"/>
          <w:b/>
          <w:u w:val="single"/>
        </w:rPr>
        <w:t>Differentiation and Special Educational Needs</w:t>
      </w:r>
    </w:p>
    <w:p w14:paraId="703455A8" w14:textId="77777777" w:rsidR="003D6D87" w:rsidRPr="00AA7E6F" w:rsidRDefault="003D6D87">
      <w:pPr>
        <w:jc w:val="both"/>
        <w:rPr>
          <w:rFonts w:ascii="Calibri" w:hAnsi="Calibri" w:cs="Calibri"/>
        </w:rPr>
      </w:pPr>
      <w:r w:rsidRPr="00AA7E6F">
        <w:rPr>
          <w:rFonts w:ascii="Calibri" w:hAnsi="Calibri" w:cs="Calibri"/>
        </w:rPr>
        <w:t xml:space="preserve">We </w:t>
      </w:r>
      <w:proofErr w:type="spellStart"/>
      <w:r w:rsidRPr="00AA7E6F">
        <w:rPr>
          <w:rFonts w:ascii="Calibri" w:hAnsi="Calibri" w:cs="Calibri"/>
        </w:rPr>
        <w:t>r</w:t>
      </w:r>
      <w:r w:rsidR="00FF49D9">
        <w:rPr>
          <w:rFonts w:ascii="Calibri" w:hAnsi="Calibri" w:cs="Calibri"/>
        </w:rPr>
        <w:t>ecognise</w:t>
      </w:r>
      <w:proofErr w:type="spellEnd"/>
      <w:r w:rsidR="00FF49D9">
        <w:rPr>
          <w:rFonts w:ascii="Calibri" w:hAnsi="Calibri" w:cs="Calibri"/>
        </w:rPr>
        <w:t xml:space="preserve"> that all children </w:t>
      </w:r>
      <w:r w:rsidRPr="00AA7E6F">
        <w:rPr>
          <w:rFonts w:ascii="Calibri" w:hAnsi="Calibri" w:cs="Calibri"/>
        </w:rPr>
        <w:t>have varied life experiences and a range of feeli</w:t>
      </w:r>
      <w:r w:rsidR="00FF49D9">
        <w:rPr>
          <w:rFonts w:ascii="Calibri" w:hAnsi="Calibri" w:cs="Calibri"/>
        </w:rPr>
        <w:t xml:space="preserve">ngs and attitudes. Lessons </w:t>
      </w:r>
      <w:r w:rsidRPr="00AA7E6F">
        <w:rPr>
          <w:rFonts w:ascii="Calibri" w:hAnsi="Calibri" w:cs="Calibri"/>
        </w:rPr>
        <w:t>allow all perceptions to be articulate</w:t>
      </w:r>
      <w:r w:rsidR="00FF49D9">
        <w:rPr>
          <w:rFonts w:ascii="Calibri" w:hAnsi="Calibri" w:cs="Calibri"/>
        </w:rPr>
        <w:t>d, and all contributions are</w:t>
      </w:r>
      <w:r w:rsidRPr="00AA7E6F">
        <w:rPr>
          <w:rFonts w:ascii="Calibri" w:hAnsi="Calibri" w:cs="Calibri"/>
        </w:rPr>
        <w:t xml:space="preserve"> valued and respected. </w:t>
      </w:r>
    </w:p>
    <w:p w14:paraId="6537F28F" w14:textId="77777777" w:rsidR="003D6D87" w:rsidRPr="00AA7E6F" w:rsidRDefault="003D6D87">
      <w:pPr>
        <w:jc w:val="both"/>
        <w:rPr>
          <w:rFonts w:ascii="Calibri" w:hAnsi="Calibri" w:cs="Calibri"/>
        </w:rPr>
      </w:pPr>
    </w:p>
    <w:p w14:paraId="06FB3365" w14:textId="77777777" w:rsidR="001B7FA6" w:rsidRDefault="00FF49D9" w:rsidP="00FF49D9">
      <w:pPr>
        <w:jc w:val="both"/>
        <w:rPr>
          <w:rFonts w:ascii="Calibri" w:hAnsi="Calibri" w:cs="Calibri"/>
        </w:rPr>
      </w:pPr>
      <w:r>
        <w:rPr>
          <w:rFonts w:ascii="Calibri" w:hAnsi="Calibri" w:cs="Calibri"/>
        </w:rPr>
        <w:t xml:space="preserve">Teachers may </w:t>
      </w:r>
      <w:r w:rsidR="003D6D87" w:rsidRPr="00AA7E6F">
        <w:rPr>
          <w:rFonts w:ascii="Calibri" w:hAnsi="Calibri" w:cs="Calibri"/>
        </w:rPr>
        <w:t>use different resources, activities or provide specific support depending on the needs of the pupils. Te</w:t>
      </w:r>
      <w:r>
        <w:rPr>
          <w:rFonts w:ascii="Calibri" w:hAnsi="Calibri" w:cs="Calibri"/>
        </w:rPr>
        <w:t>aching points are</w:t>
      </w:r>
      <w:r w:rsidR="003D6D87" w:rsidRPr="00AA7E6F">
        <w:rPr>
          <w:rFonts w:ascii="Calibri" w:hAnsi="Calibri" w:cs="Calibri"/>
        </w:rPr>
        <w:t xml:space="preserve"> conveyed using language th</w:t>
      </w:r>
      <w:r>
        <w:rPr>
          <w:rFonts w:ascii="Calibri" w:hAnsi="Calibri" w:cs="Calibri"/>
        </w:rPr>
        <w:t>at is accessible to the pupils.</w:t>
      </w:r>
    </w:p>
    <w:p w14:paraId="6DFB9E20" w14:textId="77777777" w:rsidR="00FF49D9" w:rsidRPr="00FF49D9" w:rsidRDefault="00FF49D9" w:rsidP="00FF49D9">
      <w:pPr>
        <w:jc w:val="both"/>
        <w:rPr>
          <w:rFonts w:ascii="Calibri" w:hAnsi="Calibri" w:cs="Calibri"/>
        </w:rPr>
      </w:pPr>
    </w:p>
    <w:p w14:paraId="35B29B0F" w14:textId="77777777" w:rsidR="00787407" w:rsidRPr="00AA7E6F" w:rsidRDefault="00787407" w:rsidP="00B55150">
      <w:pPr>
        <w:spacing w:after="240"/>
        <w:rPr>
          <w:rFonts w:ascii="Calibri" w:hAnsi="Calibri" w:cs="Calibri"/>
          <w:b/>
          <w:u w:val="single"/>
        </w:rPr>
      </w:pPr>
      <w:r w:rsidRPr="00AA7E6F">
        <w:rPr>
          <w:rFonts w:ascii="Calibri" w:hAnsi="Calibri" w:cs="Calibri"/>
          <w:b/>
          <w:u w:val="single"/>
        </w:rPr>
        <w:t>Specific Issues</w:t>
      </w:r>
      <w:r w:rsidR="00B55150" w:rsidRPr="00AA7E6F">
        <w:rPr>
          <w:rFonts w:ascii="Calibri" w:hAnsi="Calibri" w:cs="Calibri"/>
          <w:b/>
          <w:u w:val="single"/>
        </w:rPr>
        <w:t xml:space="preserve"> </w:t>
      </w:r>
    </w:p>
    <w:p w14:paraId="1243483D" w14:textId="77777777" w:rsidR="00787407" w:rsidRPr="00AA7E6F" w:rsidRDefault="00787407" w:rsidP="00787407">
      <w:pPr>
        <w:rPr>
          <w:rFonts w:ascii="Calibri" w:hAnsi="Calibri" w:cs="Calibri"/>
        </w:rPr>
      </w:pPr>
      <w:r w:rsidRPr="00AA7E6F">
        <w:rPr>
          <w:rFonts w:ascii="Calibri" w:hAnsi="Calibri" w:cs="Calibri"/>
        </w:rPr>
        <w:t>The personal belief</w:t>
      </w:r>
      <w:r w:rsidR="00FF49D9">
        <w:rPr>
          <w:rFonts w:ascii="Calibri" w:hAnsi="Calibri" w:cs="Calibri"/>
        </w:rPr>
        <w:t>s and attitudes of teachers do</w:t>
      </w:r>
      <w:r w:rsidRPr="00AA7E6F">
        <w:rPr>
          <w:rFonts w:ascii="Calibri" w:hAnsi="Calibri" w:cs="Calibri"/>
        </w:rPr>
        <w:t xml:space="preserve"> not influence their</w:t>
      </w:r>
      <w:r w:rsidR="00FF49D9">
        <w:rPr>
          <w:rFonts w:ascii="Calibri" w:hAnsi="Calibri" w:cs="Calibri"/>
        </w:rPr>
        <w:t xml:space="preserve"> teaching of </w:t>
      </w:r>
      <w:r w:rsidR="00F87904">
        <w:rPr>
          <w:rFonts w:ascii="Calibri" w:hAnsi="Calibri" w:cs="Calibri"/>
        </w:rPr>
        <w:t>RSE</w:t>
      </w:r>
      <w:r w:rsidR="00FF49D9">
        <w:rPr>
          <w:rFonts w:ascii="Calibri" w:hAnsi="Calibri" w:cs="Calibri"/>
        </w:rPr>
        <w:t>.  Teachers</w:t>
      </w:r>
      <w:r w:rsidRPr="00AA7E6F">
        <w:rPr>
          <w:rFonts w:ascii="Calibri" w:hAnsi="Calibri" w:cs="Calibri"/>
        </w:rPr>
        <w:t xml:space="preserve"> answer pupil questions appropriately and using their professional judgement, in line with this policy.  There is no expectation that any teacher delivering </w:t>
      </w:r>
      <w:r w:rsidR="00F87904">
        <w:rPr>
          <w:rFonts w:ascii="Calibri" w:hAnsi="Calibri" w:cs="Calibri"/>
        </w:rPr>
        <w:t>RSE</w:t>
      </w:r>
      <w:r w:rsidRPr="00AA7E6F">
        <w:rPr>
          <w:rFonts w:ascii="Calibri" w:hAnsi="Calibri" w:cs="Calibri"/>
        </w:rPr>
        <w:t xml:space="preserve"> will automatically answer pupil questions, as this may infringe personal boundaries.  However, </w:t>
      </w:r>
      <w:r w:rsidR="00FF49D9">
        <w:rPr>
          <w:rFonts w:ascii="Calibri" w:hAnsi="Calibri" w:cs="Calibri"/>
        </w:rPr>
        <w:t>in this instance, pupils are</w:t>
      </w:r>
      <w:r w:rsidRPr="00AA7E6F">
        <w:rPr>
          <w:rFonts w:ascii="Calibri" w:hAnsi="Calibri" w:cs="Calibri"/>
        </w:rPr>
        <w:t xml:space="preserve"> advised to talk to their parents, another member of staff, or advised as to where they may be able to access information e.g. help lines, websites, leaflets etc. </w:t>
      </w:r>
    </w:p>
    <w:p w14:paraId="608DEACE" w14:textId="77777777" w:rsidR="00787407" w:rsidRPr="00AA7E6F" w:rsidRDefault="00787407" w:rsidP="00787407">
      <w:pPr>
        <w:rPr>
          <w:rFonts w:ascii="Calibri" w:hAnsi="Calibri" w:cs="Calibri"/>
        </w:rPr>
      </w:pPr>
      <w:r w:rsidRPr="00AA7E6F">
        <w:rPr>
          <w:rFonts w:ascii="Calibri" w:hAnsi="Calibri" w:cs="Calibri"/>
        </w:rPr>
        <w:t xml:space="preserve"> </w:t>
      </w:r>
    </w:p>
    <w:p w14:paraId="7FE7B40B" w14:textId="77777777" w:rsidR="00FD4B5C" w:rsidRDefault="00787407" w:rsidP="00FD4B5C">
      <w:pPr>
        <w:rPr>
          <w:rFonts w:ascii="Calibri" w:hAnsi="Calibri" w:cs="Calibri"/>
        </w:rPr>
      </w:pPr>
      <w:r w:rsidRPr="00AA7E6F">
        <w:rPr>
          <w:rFonts w:ascii="Calibri" w:hAnsi="Calibri" w:cs="Calibri"/>
        </w:rPr>
        <w:t xml:space="preserve">If a child makes a disclosure that causes the teacher concern, then </w:t>
      </w:r>
      <w:r w:rsidR="00FF49D9">
        <w:rPr>
          <w:rFonts w:ascii="Calibri" w:hAnsi="Calibri" w:cs="Calibri"/>
        </w:rPr>
        <w:t xml:space="preserve">normal </w:t>
      </w:r>
      <w:r w:rsidRPr="00AA7E6F">
        <w:rPr>
          <w:rFonts w:ascii="Calibri" w:hAnsi="Calibri" w:cs="Calibri"/>
        </w:rPr>
        <w:t xml:space="preserve">child protection procedures </w:t>
      </w:r>
      <w:r w:rsidR="00FF49D9">
        <w:rPr>
          <w:rFonts w:ascii="Calibri" w:hAnsi="Calibri" w:cs="Calibri"/>
        </w:rPr>
        <w:t>are followed.</w:t>
      </w:r>
    </w:p>
    <w:p w14:paraId="70DF9E56" w14:textId="77777777" w:rsidR="00FD4B5C" w:rsidRPr="00FD4B5C" w:rsidRDefault="00FD4B5C" w:rsidP="00FD4B5C">
      <w:pPr>
        <w:rPr>
          <w:rFonts w:ascii="Calibri" w:hAnsi="Calibri" w:cs="Calibri"/>
        </w:rPr>
      </w:pPr>
    </w:p>
    <w:p w14:paraId="52D54D97" w14:textId="77777777" w:rsidR="003D6D87" w:rsidRPr="00AA7E6F" w:rsidRDefault="003D6D87" w:rsidP="00B55150">
      <w:pPr>
        <w:pStyle w:val="Heading1"/>
        <w:spacing w:after="240"/>
        <w:rPr>
          <w:rFonts w:ascii="Calibri" w:hAnsi="Calibri" w:cs="Calibri"/>
          <w:sz w:val="24"/>
        </w:rPr>
      </w:pPr>
      <w:r w:rsidRPr="00AA7E6F">
        <w:rPr>
          <w:rFonts w:ascii="Calibri" w:hAnsi="Calibri" w:cs="Calibri"/>
          <w:sz w:val="24"/>
        </w:rPr>
        <w:t>Ground Rules</w:t>
      </w:r>
    </w:p>
    <w:p w14:paraId="25EAFA64" w14:textId="77777777" w:rsidR="003D6D87" w:rsidRPr="00AA7E6F" w:rsidRDefault="003D6D87">
      <w:pPr>
        <w:pStyle w:val="BodyText3"/>
        <w:rPr>
          <w:rFonts w:ascii="Calibri" w:hAnsi="Calibri" w:cs="Calibri"/>
          <w:sz w:val="24"/>
        </w:rPr>
      </w:pPr>
      <w:r w:rsidRPr="00AA7E6F">
        <w:rPr>
          <w:rFonts w:ascii="Calibri" w:hAnsi="Calibri" w:cs="Calibri"/>
          <w:sz w:val="24"/>
        </w:rPr>
        <w:t xml:space="preserve">We feel that it is essential that the school assists pupils in developing confidence when talking, listening and thinking about sex and relationships, therefore the following ground rules are set to create a safe environment where no-one need feel embarrassed or anxious about unintended or unexpected questions </w:t>
      </w:r>
      <w:r w:rsidRPr="00AA7E6F">
        <w:rPr>
          <w:rFonts w:ascii="Calibri" w:hAnsi="Calibri" w:cs="Calibri"/>
          <w:sz w:val="24"/>
        </w:rPr>
        <w:lastRenderedPageBreak/>
        <w:t>or comments from pup</w:t>
      </w:r>
      <w:r w:rsidR="00FF49D9">
        <w:rPr>
          <w:rFonts w:ascii="Calibri" w:hAnsi="Calibri" w:cs="Calibri"/>
          <w:sz w:val="24"/>
        </w:rPr>
        <w:t>ils. We therefore believe that ground r</w:t>
      </w:r>
      <w:r w:rsidRPr="00AA7E6F">
        <w:rPr>
          <w:rFonts w:ascii="Calibri" w:hAnsi="Calibri" w:cs="Calibri"/>
          <w:sz w:val="24"/>
        </w:rPr>
        <w:t>ules are an important process for a class or year group. Basic rules should incorporate the following:</w:t>
      </w:r>
    </w:p>
    <w:p w14:paraId="44E871BC" w14:textId="77777777" w:rsidR="003D6D87" w:rsidRPr="00AA7E6F" w:rsidRDefault="003D6D87">
      <w:pPr>
        <w:pStyle w:val="BodyText3"/>
        <w:rPr>
          <w:rFonts w:ascii="Calibri" w:hAnsi="Calibri" w:cs="Calibri"/>
          <w:sz w:val="24"/>
        </w:rPr>
      </w:pPr>
    </w:p>
    <w:p w14:paraId="149EC7E4" w14:textId="77777777" w:rsidR="003D6D87" w:rsidRPr="00AA7E6F" w:rsidRDefault="003D6D87">
      <w:pPr>
        <w:numPr>
          <w:ilvl w:val="0"/>
          <w:numId w:val="19"/>
        </w:numPr>
        <w:jc w:val="both"/>
        <w:rPr>
          <w:rFonts w:ascii="Calibri" w:hAnsi="Calibri" w:cs="Calibri"/>
        </w:rPr>
      </w:pPr>
      <w:r w:rsidRPr="00AA7E6F">
        <w:rPr>
          <w:rFonts w:ascii="Calibri" w:hAnsi="Calibri" w:cs="Calibri"/>
        </w:rPr>
        <w:t>No-one teacher or pupil will have to answer a personal question.</w:t>
      </w:r>
    </w:p>
    <w:p w14:paraId="604B8BA8" w14:textId="77777777" w:rsidR="003D6D87" w:rsidRPr="00AA7E6F" w:rsidRDefault="003D6D87">
      <w:pPr>
        <w:numPr>
          <w:ilvl w:val="0"/>
          <w:numId w:val="19"/>
        </w:numPr>
        <w:jc w:val="both"/>
        <w:rPr>
          <w:rFonts w:ascii="Calibri" w:hAnsi="Calibri" w:cs="Calibri"/>
        </w:rPr>
      </w:pPr>
      <w:r w:rsidRPr="00AA7E6F">
        <w:rPr>
          <w:rFonts w:ascii="Calibri" w:hAnsi="Calibri" w:cs="Calibri"/>
        </w:rPr>
        <w:t>No-one will be forced to take part in a discussion.</w:t>
      </w:r>
    </w:p>
    <w:p w14:paraId="06D79CB0" w14:textId="77777777" w:rsidR="003D6D87" w:rsidRPr="00AA7E6F" w:rsidRDefault="003D6D87">
      <w:pPr>
        <w:numPr>
          <w:ilvl w:val="0"/>
          <w:numId w:val="19"/>
        </w:numPr>
        <w:jc w:val="both"/>
        <w:rPr>
          <w:rFonts w:ascii="Calibri" w:hAnsi="Calibri" w:cs="Calibri"/>
        </w:rPr>
      </w:pPr>
      <w:r w:rsidRPr="00AA7E6F">
        <w:rPr>
          <w:rFonts w:ascii="Calibri" w:hAnsi="Calibri" w:cs="Calibri"/>
        </w:rPr>
        <w:t>Only the correct names for the body parts will be used.</w:t>
      </w:r>
    </w:p>
    <w:p w14:paraId="68D20AF8" w14:textId="77777777" w:rsidR="003D6D87" w:rsidRPr="00AA7E6F" w:rsidRDefault="003D6D87">
      <w:pPr>
        <w:numPr>
          <w:ilvl w:val="0"/>
          <w:numId w:val="19"/>
        </w:numPr>
        <w:jc w:val="both"/>
        <w:rPr>
          <w:rFonts w:ascii="Calibri" w:hAnsi="Calibri" w:cs="Calibri"/>
        </w:rPr>
      </w:pPr>
      <w:r w:rsidRPr="00AA7E6F">
        <w:rPr>
          <w:rFonts w:ascii="Calibri" w:hAnsi="Calibri" w:cs="Calibri"/>
        </w:rPr>
        <w:t>Meanings of words wil</w:t>
      </w:r>
      <w:r w:rsidR="00FF49D9">
        <w:rPr>
          <w:rFonts w:ascii="Calibri" w:hAnsi="Calibri" w:cs="Calibri"/>
        </w:rPr>
        <w:t>l be explained in a</w:t>
      </w:r>
      <w:r w:rsidRPr="00AA7E6F">
        <w:rPr>
          <w:rFonts w:ascii="Calibri" w:hAnsi="Calibri" w:cs="Calibri"/>
        </w:rPr>
        <w:t xml:space="preserve"> factual way.</w:t>
      </w:r>
    </w:p>
    <w:p w14:paraId="144A5D23" w14:textId="77777777" w:rsidR="003D6D87" w:rsidRPr="00AA7E6F" w:rsidRDefault="003D6D87">
      <w:pPr>
        <w:jc w:val="both"/>
        <w:rPr>
          <w:rFonts w:ascii="Calibri" w:hAnsi="Calibri" w:cs="Calibri"/>
          <w:b/>
          <w:u w:val="single"/>
        </w:rPr>
      </w:pPr>
    </w:p>
    <w:p w14:paraId="568360AB" w14:textId="77777777" w:rsidR="003D6D87" w:rsidRPr="00AA7E6F" w:rsidRDefault="003D6D87" w:rsidP="00B55150">
      <w:pPr>
        <w:spacing w:after="240"/>
        <w:jc w:val="both"/>
        <w:rPr>
          <w:rFonts w:ascii="Calibri" w:hAnsi="Calibri" w:cs="Calibri"/>
          <w:b/>
          <w:u w:val="single"/>
        </w:rPr>
      </w:pPr>
      <w:r w:rsidRPr="00AA7E6F">
        <w:rPr>
          <w:rFonts w:ascii="Calibri" w:hAnsi="Calibri" w:cs="Calibri"/>
          <w:b/>
          <w:u w:val="single"/>
        </w:rPr>
        <w:t>Equal Opportunities</w:t>
      </w:r>
    </w:p>
    <w:p w14:paraId="24B1D63D" w14:textId="77777777" w:rsidR="00787407" w:rsidRPr="00AA7E6F" w:rsidRDefault="00787407" w:rsidP="00FF49D9">
      <w:pPr>
        <w:jc w:val="both"/>
        <w:rPr>
          <w:rFonts w:ascii="Calibri" w:hAnsi="Calibri" w:cs="Calibri"/>
        </w:rPr>
      </w:pPr>
      <w:r w:rsidRPr="00AA7E6F">
        <w:rPr>
          <w:rFonts w:ascii="Calibri" w:hAnsi="Calibri" w:cs="Calibri"/>
        </w:rPr>
        <w:t xml:space="preserve">Lower Halstow and Newington CEP Schools Federation </w:t>
      </w:r>
      <w:r w:rsidR="003D6D87" w:rsidRPr="00AA7E6F">
        <w:rPr>
          <w:rFonts w:ascii="Calibri" w:hAnsi="Calibri" w:cs="Calibri"/>
        </w:rPr>
        <w:t>is committed to working towards equal opportunities in all areas of school life</w:t>
      </w:r>
      <w:r w:rsidR="00EE2358">
        <w:rPr>
          <w:rFonts w:ascii="Calibri" w:hAnsi="Calibri" w:cs="Calibri"/>
        </w:rPr>
        <w:t xml:space="preserve"> and upholding the principles in the Education Act 2010</w:t>
      </w:r>
      <w:r w:rsidR="003D6D87" w:rsidRPr="00AA7E6F">
        <w:rPr>
          <w:rFonts w:ascii="Calibri" w:hAnsi="Calibri" w:cs="Calibri"/>
        </w:rPr>
        <w:t xml:space="preserve">. We aim to avoid stereotyping and believe that pupils’ religious beliefs and cultural differences should </w:t>
      </w:r>
      <w:r w:rsidR="00FF49D9">
        <w:rPr>
          <w:rFonts w:ascii="Calibri" w:hAnsi="Calibri" w:cs="Calibri"/>
        </w:rPr>
        <w:t>also be respected.</w:t>
      </w:r>
    </w:p>
    <w:p w14:paraId="738610EB" w14:textId="77777777" w:rsidR="003D6D87" w:rsidRPr="00AA7E6F" w:rsidRDefault="003D6D87">
      <w:pPr>
        <w:rPr>
          <w:rFonts w:ascii="Calibri" w:hAnsi="Calibri" w:cs="Calibri"/>
          <w:b/>
          <w:u w:val="single"/>
        </w:rPr>
      </w:pPr>
    </w:p>
    <w:p w14:paraId="78BC3C08" w14:textId="77777777" w:rsidR="003D6D87" w:rsidRPr="00AA7E6F" w:rsidRDefault="00B55150" w:rsidP="00B55150">
      <w:pPr>
        <w:spacing w:after="240"/>
        <w:rPr>
          <w:rFonts w:ascii="Calibri" w:hAnsi="Calibri" w:cs="Calibri"/>
          <w:b/>
          <w:u w:val="single"/>
        </w:rPr>
      </w:pPr>
      <w:r w:rsidRPr="00AA7E6F">
        <w:rPr>
          <w:rFonts w:ascii="Calibri" w:hAnsi="Calibri" w:cs="Calibri"/>
          <w:b/>
          <w:u w:val="single"/>
        </w:rPr>
        <w:t>Monitoring and Review</w:t>
      </w:r>
    </w:p>
    <w:p w14:paraId="0994489E" w14:textId="77777777" w:rsidR="001B7FA6" w:rsidRDefault="00B55150">
      <w:pPr>
        <w:rPr>
          <w:rFonts w:ascii="Calibri" w:hAnsi="Calibri" w:cs="Calibri"/>
        </w:rPr>
      </w:pPr>
      <w:r w:rsidRPr="00AA7E6F">
        <w:rPr>
          <w:rFonts w:ascii="Calibri" w:hAnsi="Calibri" w:cs="Calibri"/>
        </w:rPr>
        <w:t>The Governing body reviews</w:t>
      </w:r>
      <w:r w:rsidR="003D6D87" w:rsidRPr="00AA7E6F">
        <w:rPr>
          <w:rFonts w:ascii="Calibri" w:hAnsi="Calibri" w:cs="Calibri"/>
        </w:rPr>
        <w:t xml:space="preserve"> the R</w:t>
      </w:r>
      <w:r w:rsidR="00F87904">
        <w:rPr>
          <w:rFonts w:ascii="Calibri" w:hAnsi="Calibri" w:cs="Calibri"/>
        </w:rPr>
        <w:t>S</w:t>
      </w:r>
      <w:r w:rsidR="003D6D87" w:rsidRPr="00AA7E6F">
        <w:rPr>
          <w:rFonts w:ascii="Calibri" w:hAnsi="Calibri" w:cs="Calibri"/>
        </w:rPr>
        <w:t xml:space="preserve">E policy </w:t>
      </w:r>
      <w:r w:rsidR="00587714" w:rsidRPr="00AA7E6F">
        <w:rPr>
          <w:rFonts w:ascii="Calibri" w:hAnsi="Calibri" w:cs="Calibri"/>
        </w:rPr>
        <w:t>as required, and at least every 3 years</w:t>
      </w:r>
      <w:r w:rsidR="003D6D87" w:rsidRPr="00AA7E6F">
        <w:rPr>
          <w:rFonts w:ascii="Calibri" w:hAnsi="Calibri" w:cs="Calibri"/>
        </w:rPr>
        <w:t xml:space="preserve">. </w:t>
      </w:r>
      <w:r w:rsidR="00587714" w:rsidRPr="00AA7E6F">
        <w:rPr>
          <w:rFonts w:ascii="Calibri" w:hAnsi="Calibri" w:cs="Calibri"/>
        </w:rPr>
        <w:t>R</w:t>
      </w:r>
      <w:r w:rsidR="003D6D87" w:rsidRPr="00AA7E6F">
        <w:rPr>
          <w:rFonts w:ascii="Calibri" w:hAnsi="Calibri" w:cs="Calibri"/>
        </w:rPr>
        <w:t xml:space="preserve">ecommendations </w:t>
      </w:r>
      <w:r w:rsidR="00D90467" w:rsidRPr="00AA7E6F">
        <w:rPr>
          <w:rFonts w:ascii="Calibri" w:hAnsi="Calibri" w:cs="Calibri"/>
        </w:rPr>
        <w:t xml:space="preserve">are reported </w:t>
      </w:r>
      <w:r w:rsidR="003D6D87" w:rsidRPr="00AA7E6F">
        <w:rPr>
          <w:rFonts w:ascii="Calibri" w:hAnsi="Calibri" w:cs="Calibri"/>
        </w:rPr>
        <w:t>to the</w:t>
      </w:r>
      <w:r w:rsidR="00587714" w:rsidRPr="00AA7E6F">
        <w:rPr>
          <w:rFonts w:ascii="Calibri" w:hAnsi="Calibri" w:cs="Calibri"/>
        </w:rPr>
        <w:t xml:space="preserve"> learning and development committee</w:t>
      </w:r>
      <w:r w:rsidR="003D6D87" w:rsidRPr="00AA7E6F">
        <w:rPr>
          <w:rFonts w:ascii="Calibri" w:hAnsi="Calibri" w:cs="Calibri"/>
        </w:rPr>
        <w:t xml:space="preserve">, as necessary, to update this policy statement. Governors require the </w:t>
      </w:r>
      <w:r w:rsidR="00D90467" w:rsidRPr="00AA7E6F">
        <w:rPr>
          <w:rFonts w:ascii="Calibri" w:hAnsi="Calibri" w:cs="Calibri"/>
        </w:rPr>
        <w:t xml:space="preserve">Executive </w:t>
      </w:r>
      <w:r w:rsidR="003D6D87" w:rsidRPr="00AA7E6F">
        <w:rPr>
          <w:rFonts w:ascii="Calibri" w:hAnsi="Calibri" w:cs="Calibri"/>
        </w:rPr>
        <w:t xml:space="preserve">Headteacher to keep a written record of the content and delivery of the </w:t>
      </w:r>
      <w:r w:rsidR="00F87904">
        <w:rPr>
          <w:rFonts w:ascii="Calibri" w:hAnsi="Calibri" w:cs="Calibri"/>
        </w:rPr>
        <w:t>RSE</w:t>
      </w:r>
      <w:r w:rsidR="003D6D87" w:rsidRPr="00AA7E6F">
        <w:rPr>
          <w:rFonts w:ascii="Calibri" w:hAnsi="Calibri" w:cs="Calibri"/>
        </w:rPr>
        <w:t xml:space="preserve"> </w:t>
      </w:r>
      <w:proofErr w:type="spellStart"/>
      <w:r w:rsidR="003D6D87" w:rsidRPr="00AA7E6F">
        <w:rPr>
          <w:rFonts w:ascii="Calibri" w:hAnsi="Calibri" w:cs="Calibri"/>
        </w:rPr>
        <w:t>programme</w:t>
      </w:r>
      <w:proofErr w:type="spellEnd"/>
      <w:r w:rsidR="003D6D87" w:rsidRPr="00AA7E6F">
        <w:rPr>
          <w:rFonts w:ascii="Calibri" w:hAnsi="Calibri" w:cs="Calibri"/>
        </w:rPr>
        <w:t xml:space="preserve"> that is taught at </w:t>
      </w:r>
      <w:r w:rsidR="00787407" w:rsidRPr="00AA7E6F">
        <w:rPr>
          <w:rFonts w:ascii="Calibri" w:hAnsi="Calibri" w:cs="Calibri"/>
        </w:rPr>
        <w:t>Lower Halstow and Newington CEP Schools Federation</w:t>
      </w:r>
      <w:r w:rsidR="001B7FA6">
        <w:rPr>
          <w:rFonts w:ascii="Calibri" w:hAnsi="Calibri" w:cs="Calibri"/>
        </w:rPr>
        <w:t>.</w:t>
      </w:r>
      <w:r w:rsidR="00FF49D9">
        <w:rPr>
          <w:rFonts w:ascii="Calibri" w:hAnsi="Calibri" w:cs="Calibri"/>
        </w:rPr>
        <w:t xml:space="preserve">  This is done by having all lesson planning stored on the shared school drive.</w:t>
      </w:r>
    </w:p>
    <w:p w14:paraId="637805D2" w14:textId="77777777" w:rsidR="001B7FA6" w:rsidRDefault="001B7FA6">
      <w:pPr>
        <w:rPr>
          <w:rFonts w:ascii="Calibri" w:hAnsi="Calibri" w:cs="Calibri"/>
        </w:rPr>
      </w:pPr>
    </w:p>
    <w:p w14:paraId="4E4617D7" w14:textId="77777777" w:rsidR="00FF49D9" w:rsidRPr="00EE2358" w:rsidRDefault="00EE2358">
      <w:pPr>
        <w:rPr>
          <w:rFonts w:ascii="Calibri" w:hAnsi="Calibri" w:cs="Calibri"/>
        </w:rPr>
      </w:pPr>
      <w:r w:rsidRPr="00EE2358">
        <w:rPr>
          <w:rFonts w:ascii="Calibri" w:hAnsi="Calibri" w:cs="Calibri"/>
        </w:rPr>
        <w:t xml:space="preserve">Appendix 3 outline specific arrangements for monitoring the effectiveness of our </w:t>
      </w:r>
      <w:proofErr w:type="gramStart"/>
      <w:r w:rsidRPr="00EE2358">
        <w:rPr>
          <w:rFonts w:ascii="Calibri" w:hAnsi="Calibri" w:cs="Calibri"/>
        </w:rPr>
        <w:t>relationships</w:t>
      </w:r>
      <w:proofErr w:type="gramEnd"/>
      <w:r w:rsidRPr="00EE2358">
        <w:rPr>
          <w:rFonts w:ascii="Calibri" w:hAnsi="Calibri" w:cs="Calibri"/>
        </w:rPr>
        <w:t xml:space="preserve"> education. </w:t>
      </w:r>
    </w:p>
    <w:p w14:paraId="463F29E8" w14:textId="77777777" w:rsidR="00FF49D9" w:rsidRDefault="00FF49D9">
      <w:pPr>
        <w:rPr>
          <w:rFonts w:ascii="Calibri" w:hAnsi="Calibri" w:cs="Calibri"/>
          <w:b/>
        </w:rPr>
      </w:pPr>
    </w:p>
    <w:p w14:paraId="3B7B4B86" w14:textId="77777777" w:rsidR="00FF49D9" w:rsidRDefault="00FF49D9">
      <w:pPr>
        <w:rPr>
          <w:rFonts w:ascii="Calibri" w:hAnsi="Calibri" w:cs="Calibri"/>
          <w:b/>
        </w:rPr>
      </w:pPr>
    </w:p>
    <w:p w14:paraId="3A0FF5F2" w14:textId="77777777" w:rsidR="00FF49D9" w:rsidRDefault="00FF49D9">
      <w:pPr>
        <w:rPr>
          <w:rFonts w:ascii="Calibri" w:hAnsi="Calibri" w:cs="Calibri"/>
          <w:b/>
        </w:rPr>
      </w:pPr>
    </w:p>
    <w:p w14:paraId="5630AD66" w14:textId="77777777" w:rsidR="00FF49D9" w:rsidRDefault="00FF49D9">
      <w:pPr>
        <w:rPr>
          <w:rFonts w:ascii="Calibri" w:hAnsi="Calibri" w:cs="Calibri"/>
          <w:b/>
        </w:rPr>
      </w:pPr>
    </w:p>
    <w:p w14:paraId="61829076" w14:textId="77777777" w:rsidR="00FF49D9" w:rsidRDefault="00FF49D9">
      <w:pPr>
        <w:rPr>
          <w:rFonts w:ascii="Calibri" w:hAnsi="Calibri" w:cs="Calibri"/>
          <w:b/>
        </w:rPr>
      </w:pPr>
    </w:p>
    <w:p w14:paraId="2BA226A1" w14:textId="77777777" w:rsidR="00FF49D9" w:rsidRDefault="00FF49D9">
      <w:pPr>
        <w:rPr>
          <w:rFonts w:ascii="Calibri" w:hAnsi="Calibri" w:cs="Calibri"/>
          <w:b/>
        </w:rPr>
      </w:pPr>
    </w:p>
    <w:p w14:paraId="17AD93B2" w14:textId="77777777" w:rsidR="00FF49D9" w:rsidRDefault="00FF49D9">
      <w:pPr>
        <w:rPr>
          <w:rFonts w:ascii="Calibri" w:hAnsi="Calibri" w:cs="Calibri"/>
          <w:b/>
        </w:rPr>
      </w:pPr>
    </w:p>
    <w:p w14:paraId="0DE4B5B7" w14:textId="77777777" w:rsidR="00FF49D9" w:rsidRDefault="00FF49D9">
      <w:pPr>
        <w:rPr>
          <w:rFonts w:ascii="Calibri" w:hAnsi="Calibri" w:cs="Calibri"/>
          <w:b/>
        </w:rPr>
      </w:pPr>
    </w:p>
    <w:p w14:paraId="66204FF1" w14:textId="77777777" w:rsidR="00FF49D9" w:rsidRDefault="00FF49D9">
      <w:pPr>
        <w:rPr>
          <w:rFonts w:ascii="Calibri" w:hAnsi="Calibri" w:cs="Calibri"/>
          <w:b/>
        </w:rPr>
      </w:pPr>
    </w:p>
    <w:p w14:paraId="2DBF0D7D" w14:textId="77777777" w:rsidR="00FF49D9" w:rsidRDefault="00FF49D9">
      <w:pPr>
        <w:rPr>
          <w:rFonts w:ascii="Calibri" w:hAnsi="Calibri" w:cs="Calibri"/>
          <w:b/>
        </w:rPr>
      </w:pPr>
    </w:p>
    <w:p w14:paraId="6B62F1B3" w14:textId="77777777" w:rsidR="00FF49D9" w:rsidRDefault="00FF49D9">
      <w:pPr>
        <w:rPr>
          <w:rFonts w:ascii="Calibri" w:hAnsi="Calibri" w:cs="Calibri"/>
          <w:b/>
        </w:rPr>
      </w:pPr>
    </w:p>
    <w:p w14:paraId="02F2C34E" w14:textId="77777777" w:rsidR="00FF49D9" w:rsidRDefault="00FF49D9">
      <w:pPr>
        <w:rPr>
          <w:rFonts w:ascii="Calibri" w:hAnsi="Calibri" w:cs="Calibri"/>
          <w:b/>
        </w:rPr>
      </w:pPr>
    </w:p>
    <w:p w14:paraId="680A4E5D" w14:textId="77777777" w:rsidR="00FF49D9" w:rsidRDefault="00FF49D9">
      <w:pPr>
        <w:rPr>
          <w:rFonts w:ascii="Calibri" w:hAnsi="Calibri" w:cs="Calibri"/>
          <w:b/>
        </w:rPr>
      </w:pPr>
    </w:p>
    <w:p w14:paraId="19219836" w14:textId="77777777" w:rsidR="00FF49D9" w:rsidRDefault="00FF49D9">
      <w:pPr>
        <w:rPr>
          <w:rFonts w:ascii="Calibri" w:hAnsi="Calibri" w:cs="Calibri"/>
          <w:b/>
        </w:rPr>
      </w:pPr>
    </w:p>
    <w:p w14:paraId="296FEF7D" w14:textId="497241ED" w:rsidR="00FF49D9" w:rsidRDefault="00FF49D9">
      <w:pPr>
        <w:rPr>
          <w:rFonts w:ascii="Calibri" w:hAnsi="Calibri" w:cs="Calibri"/>
          <w:b/>
        </w:rPr>
      </w:pPr>
    </w:p>
    <w:p w14:paraId="3F580BDF" w14:textId="2FCC3DA2" w:rsidR="00742387" w:rsidRDefault="00742387">
      <w:pPr>
        <w:rPr>
          <w:rFonts w:ascii="Calibri" w:hAnsi="Calibri" w:cs="Calibri"/>
          <w:b/>
        </w:rPr>
      </w:pPr>
    </w:p>
    <w:p w14:paraId="49653E9A" w14:textId="4C1F701D" w:rsidR="00742387" w:rsidRDefault="00742387">
      <w:pPr>
        <w:rPr>
          <w:rFonts w:ascii="Calibri" w:hAnsi="Calibri" w:cs="Calibri"/>
          <w:b/>
        </w:rPr>
      </w:pPr>
    </w:p>
    <w:p w14:paraId="6D1CDE07" w14:textId="077E960D" w:rsidR="00742387" w:rsidRDefault="00742387">
      <w:pPr>
        <w:rPr>
          <w:rFonts w:ascii="Calibri" w:hAnsi="Calibri" w:cs="Calibri"/>
          <w:b/>
        </w:rPr>
      </w:pPr>
    </w:p>
    <w:p w14:paraId="1E4F2C98" w14:textId="5E6E7BB7" w:rsidR="00742387" w:rsidRDefault="00742387">
      <w:pPr>
        <w:rPr>
          <w:rFonts w:ascii="Calibri" w:hAnsi="Calibri" w:cs="Calibri"/>
          <w:b/>
        </w:rPr>
      </w:pPr>
    </w:p>
    <w:p w14:paraId="4F8CF3AC" w14:textId="77777777" w:rsidR="00742387" w:rsidRDefault="00742387">
      <w:pPr>
        <w:rPr>
          <w:rFonts w:ascii="Calibri" w:hAnsi="Calibri" w:cs="Calibri"/>
          <w:b/>
        </w:rPr>
      </w:pPr>
      <w:bookmarkStart w:id="2" w:name="_GoBack"/>
      <w:bookmarkEnd w:id="2"/>
    </w:p>
    <w:p w14:paraId="7194DBDC" w14:textId="77777777" w:rsidR="00FF49D9" w:rsidRDefault="00FF49D9">
      <w:pPr>
        <w:rPr>
          <w:rFonts w:ascii="Calibri" w:hAnsi="Calibri" w:cs="Calibri"/>
          <w:b/>
        </w:rPr>
      </w:pPr>
    </w:p>
    <w:p w14:paraId="769D0D3C" w14:textId="77777777" w:rsidR="00FF49D9" w:rsidRDefault="00FF49D9">
      <w:pPr>
        <w:rPr>
          <w:rFonts w:ascii="Calibri" w:hAnsi="Calibri" w:cs="Calibri"/>
          <w:b/>
        </w:rPr>
      </w:pPr>
    </w:p>
    <w:p w14:paraId="54CD245A" w14:textId="77777777" w:rsidR="00EE2358" w:rsidRDefault="00EE2358">
      <w:pPr>
        <w:rPr>
          <w:rFonts w:ascii="Calibri" w:hAnsi="Calibri" w:cs="Calibri"/>
          <w:b/>
        </w:rPr>
      </w:pPr>
    </w:p>
    <w:p w14:paraId="1FB20222" w14:textId="77777777" w:rsidR="00EE2358" w:rsidRDefault="009027D6">
      <w:pPr>
        <w:rPr>
          <w:rFonts w:ascii="Calibri" w:hAnsi="Calibri" w:cs="Calibri"/>
          <w:b/>
        </w:rPr>
      </w:pPr>
      <w:r>
        <w:rPr>
          <w:rFonts w:ascii="Calibri" w:hAnsi="Calibri" w:cs="Calibri"/>
          <w:b/>
        </w:rPr>
        <w:lastRenderedPageBreak/>
        <w:t xml:space="preserve">Appendix one </w:t>
      </w:r>
      <w:r w:rsidR="00614FE4" w:rsidRPr="00614FE4">
        <w:rPr>
          <w:rFonts w:ascii="Calibri" w:hAnsi="Calibri" w:cs="Calibri"/>
          <w:b/>
        </w:rPr>
        <w:t xml:space="preserve"> </w:t>
      </w:r>
    </w:p>
    <w:p w14:paraId="32B13E76" w14:textId="77777777" w:rsidR="00614FE4" w:rsidRPr="001B7FA6" w:rsidRDefault="00614FE4">
      <w:pPr>
        <w:rPr>
          <w:rFonts w:ascii="Calibri" w:hAnsi="Calibri" w:cs="Calibri"/>
        </w:rPr>
      </w:pPr>
      <w:r w:rsidRPr="009027D6">
        <w:rPr>
          <w:rFonts w:ascii="Calibri" w:hAnsi="Calibri" w:cs="Calibri"/>
          <w:b/>
          <w:sz w:val="32"/>
          <w:szCs w:val="32"/>
        </w:rPr>
        <w:t>Other useful documents and guidance</w:t>
      </w:r>
      <w:r w:rsidR="00EE2358">
        <w:rPr>
          <w:rFonts w:ascii="Calibri" w:hAnsi="Calibri" w:cs="Calibri"/>
          <w:b/>
          <w:sz w:val="32"/>
          <w:szCs w:val="32"/>
        </w:rPr>
        <w:t xml:space="preserve"> used to create this policy</w:t>
      </w:r>
    </w:p>
    <w:p w14:paraId="1231BE67" w14:textId="77777777" w:rsidR="00614FE4" w:rsidRDefault="00614FE4" w:rsidP="00614FE4">
      <w:pPr>
        <w:pStyle w:val="Default"/>
      </w:pPr>
    </w:p>
    <w:p w14:paraId="47591762" w14:textId="77777777" w:rsidR="00614FE4" w:rsidRDefault="00614FE4" w:rsidP="00614FE4">
      <w:pPr>
        <w:pStyle w:val="Default"/>
        <w:spacing w:before="240" w:after="88"/>
        <w:rPr>
          <w:sz w:val="23"/>
          <w:szCs w:val="23"/>
        </w:rPr>
      </w:pPr>
      <w:r>
        <w:rPr>
          <w:sz w:val="23"/>
          <w:szCs w:val="23"/>
        </w:rPr>
        <w:t xml:space="preserve">• Respectful School Communities: Self Review and Signposting Tool (a tool to support a whole school approach that promotes respect and discipline) </w:t>
      </w:r>
    </w:p>
    <w:p w14:paraId="69CB9D1D" w14:textId="77777777" w:rsidR="00614FE4" w:rsidRDefault="00614FE4" w:rsidP="00614FE4">
      <w:pPr>
        <w:pStyle w:val="Default"/>
        <w:spacing w:before="240" w:after="88"/>
        <w:rPr>
          <w:sz w:val="23"/>
          <w:szCs w:val="23"/>
        </w:rPr>
      </w:pPr>
      <w:r>
        <w:rPr>
          <w:sz w:val="23"/>
          <w:szCs w:val="23"/>
        </w:rPr>
        <w:t xml:space="preserve">• Behaviour and Discipline in Schools (advice for schools, including advice for appropriate behaviour between pupils) </w:t>
      </w:r>
    </w:p>
    <w:p w14:paraId="020C27B5" w14:textId="77777777" w:rsidR="00614FE4" w:rsidRDefault="00614FE4" w:rsidP="00614FE4">
      <w:pPr>
        <w:pStyle w:val="Default"/>
        <w:spacing w:before="240" w:after="88"/>
        <w:rPr>
          <w:sz w:val="23"/>
          <w:szCs w:val="23"/>
        </w:rPr>
      </w:pPr>
      <w:r>
        <w:rPr>
          <w:sz w:val="23"/>
          <w:szCs w:val="23"/>
        </w:rPr>
        <w:t xml:space="preserve">• Equality Act 2010 </w:t>
      </w:r>
    </w:p>
    <w:p w14:paraId="372947C8" w14:textId="77777777" w:rsidR="00614FE4" w:rsidRDefault="00614FE4" w:rsidP="00614FE4">
      <w:pPr>
        <w:pStyle w:val="Default"/>
        <w:spacing w:before="240" w:after="88"/>
        <w:rPr>
          <w:sz w:val="23"/>
          <w:szCs w:val="23"/>
        </w:rPr>
      </w:pPr>
      <w:r>
        <w:rPr>
          <w:sz w:val="23"/>
          <w:szCs w:val="23"/>
        </w:rPr>
        <w:t xml:space="preserve">• SEND code of practice: 0 to 25 years (statutory guidance) </w:t>
      </w:r>
    </w:p>
    <w:p w14:paraId="07E96E68" w14:textId="77777777" w:rsidR="00614FE4" w:rsidRDefault="00614FE4" w:rsidP="00614FE4">
      <w:pPr>
        <w:pStyle w:val="Default"/>
        <w:spacing w:before="240" w:after="88"/>
        <w:rPr>
          <w:sz w:val="23"/>
          <w:szCs w:val="23"/>
        </w:rPr>
      </w:pPr>
      <w:r>
        <w:rPr>
          <w:sz w:val="23"/>
          <w:szCs w:val="23"/>
        </w:rPr>
        <w:t xml:space="preserve">• Mental Health and Behaviour in Schools (advice for schools) </w:t>
      </w:r>
    </w:p>
    <w:p w14:paraId="063D839E" w14:textId="77777777" w:rsidR="00614FE4" w:rsidRDefault="00614FE4" w:rsidP="00614FE4">
      <w:pPr>
        <w:pStyle w:val="Default"/>
        <w:spacing w:before="240" w:after="88"/>
        <w:rPr>
          <w:sz w:val="23"/>
          <w:szCs w:val="23"/>
        </w:rPr>
      </w:pPr>
      <w:r>
        <w:rPr>
          <w:sz w:val="23"/>
          <w:szCs w:val="23"/>
        </w:rPr>
        <w:t xml:space="preserve">• Preventing and Tackling Bullying (advice for schools, including advice on cyberbullying) </w:t>
      </w:r>
    </w:p>
    <w:p w14:paraId="1E7AFFE2" w14:textId="77777777" w:rsidR="00614FE4" w:rsidRDefault="00614FE4" w:rsidP="00614FE4">
      <w:pPr>
        <w:pStyle w:val="Default"/>
        <w:spacing w:before="240" w:after="88"/>
        <w:rPr>
          <w:sz w:val="23"/>
          <w:szCs w:val="23"/>
        </w:rPr>
      </w:pPr>
      <w:r>
        <w:rPr>
          <w:sz w:val="23"/>
          <w:szCs w:val="23"/>
        </w:rPr>
        <w:t xml:space="preserve">• Sexual violence and sexual harassment between children in schools (advice for schools) </w:t>
      </w:r>
    </w:p>
    <w:p w14:paraId="1FEFEC36" w14:textId="77777777" w:rsidR="00614FE4" w:rsidRDefault="00614FE4" w:rsidP="00614FE4">
      <w:pPr>
        <w:pStyle w:val="Default"/>
        <w:spacing w:before="240" w:after="88"/>
        <w:rPr>
          <w:sz w:val="23"/>
          <w:szCs w:val="23"/>
        </w:rPr>
      </w:pPr>
      <w:r>
        <w:rPr>
          <w:sz w:val="23"/>
          <w:szCs w:val="23"/>
        </w:rPr>
        <w:t xml:space="preserve">• The Equality and Human Rights Commission Advice and Guidance (provides advice on avoiding discrimination in a variety of educational contexts) </w:t>
      </w:r>
    </w:p>
    <w:p w14:paraId="108BAF90" w14:textId="77777777" w:rsidR="00614FE4" w:rsidRDefault="00614FE4" w:rsidP="00614FE4">
      <w:pPr>
        <w:pStyle w:val="Default"/>
        <w:spacing w:before="240"/>
        <w:rPr>
          <w:sz w:val="23"/>
          <w:szCs w:val="23"/>
        </w:rPr>
      </w:pPr>
      <w:r>
        <w:rPr>
          <w:sz w:val="23"/>
          <w:szCs w:val="23"/>
        </w:rPr>
        <w:t xml:space="preserve">• Promoting Fundamental British Values as part of SMSC in schools (guidance for maintained schools on promoting basic important British values as part of pupils’ spiritual, moral, social and cultural (SMSC) </w:t>
      </w:r>
    </w:p>
    <w:p w14:paraId="36FEB5B0" w14:textId="77777777" w:rsidR="00614FE4" w:rsidRDefault="00614FE4">
      <w:pPr>
        <w:rPr>
          <w:rFonts w:ascii="Calibri" w:hAnsi="Calibri" w:cs="Calibri"/>
        </w:rPr>
      </w:pPr>
    </w:p>
    <w:p w14:paraId="30D7AA69" w14:textId="77777777" w:rsidR="00614FE4" w:rsidRDefault="00614FE4">
      <w:pPr>
        <w:rPr>
          <w:rFonts w:ascii="Calibri" w:hAnsi="Calibri" w:cs="Calibri"/>
        </w:rPr>
      </w:pPr>
    </w:p>
    <w:p w14:paraId="7196D064" w14:textId="77777777" w:rsidR="00614FE4" w:rsidRDefault="00614FE4">
      <w:pPr>
        <w:rPr>
          <w:rFonts w:ascii="Calibri" w:hAnsi="Calibri" w:cs="Calibri"/>
        </w:rPr>
      </w:pPr>
    </w:p>
    <w:p w14:paraId="34FF1C98" w14:textId="77777777" w:rsidR="00614FE4" w:rsidRDefault="00614FE4">
      <w:pPr>
        <w:rPr>
          <w:rFonts w:ascii="Calibri" w:hAnsi="Calibri" w:cs="Calibri"/>
        </w:rPr>
      </w:pPr>
    </w:p>
    <w:p w14:paraId="6D072C0D" w14:textId="77777777" w:rsidR="00B57A24" w:rsidRDefault="00B57A24">
      <w:pPr>
        <w:rPr>
          <w:rFonts w:ascii="Calibri" w:hAnsi="Calibri" w:cs="Calibri"/>
        </w:rPr>
      </w:pPr>
    </w:p>
    <w:p w14:paraId="48A21919" w14:textId="77777777" w:rsidR="00B57A24" w:rsidRDefault="00B57A24">
      <w:pPr>
        <w:rPr>
          <w:rFonts w:ascii="Calibri" w:hAnsi="Calibri" w:cs="Calibri"/>
        </w:rPr>
      </w:pPr>
    </w:p>
    <w:p w14:paraId="6BD18F9B" w14:textId="77777777" w:rsidR="00B57A24" w:rsidRDefault="00B57A24">
      <w:pPr>
        <w:rPr>
          <w:rFonts w:ascii="Calibri" w:hAnsi="Calibri" w:cs="Calibri"/>
        </w:rPr>
      </w:pPr>
    </w:p>
    <w:p w14:paraId="238601FE" w14:textId="77777777" w:rsidR="00B57A24" w:rsidRDefault="00B57A24">
      <w:pPr>
        <w:rPr>
          <w:rFonts w:ascii="Calibri" w:hAnsi="Calibri" w:cs="Calibri"/>
        </w:rPr>
      </w:pPr>
    </w:p>
    <w:p w14:paraId="0F3CABC7" w14:textId="77777777" w:rsidR="00B57A24" w:rsidRDefault="00B57A24">
      <w:pPr>
        <w:rPr>
          <w:rFonts w:ascii="Calibri" w:hAnsi="Calibri" w:cs="Calibri"/>
        </w:rPr>
      </w:pPr>
    </w:p>
    <w:p w14:paraId="5B08B5D1" w14:textId="77777777" w:rsidR="00B57A24" w:rsidRDefault="00B57A24">
      <w:pPr>
        <w:rPr>
          <w:rFonts w:ascii="Calibri" w:hAnsi="Calibri" w:cs="Calibri"/>
        </w:rPr>
      </w:pPr>
    </w:p>
    <w:p w14:paraId="16DEB4AB" w14:textId="77777777" w:rsidR="00B57A24" w:rsidRDefault="00B57A24">
      <w:pPr>
        <w:rPr>
          <w:rFonts w:ascii="Calibri" w:hAnsi="Calibri" w:cs="Calibri"/>
        </w:rPr>
      </w:pPr>
    </w:p>
    <w:p w14:paraId="0AD9C6F4" w14:textId="77777777" w:rsidR="00B57A24" w:rsidRDefault="00B57A24">
      <w:pPr>
        <w:rPr>
          <w:rFonts w:ascii="Calibri" w:hAnsi="Calibri" w:cs="Calibri"/>
        </w:rPr>
      </w:pPr>
    </w:p>
    <w:p w14:paraId="4B1F511A" w14:textId="77777777" w:rsidR="00B57A24" w:rsidRDefault="00B57A24">
      <w:pPr>
        <w:rPr>
          <w:rFonts w:ascii="Calibri" w:hAnsi="Calibri" w:cs="Calibri"/>
        </w:rPr>
      </w:pPr>
    </w:p>
    <w:p w14:paraId="65F9C3DC" w14:textId="77777777" w:rsidR="00B57A24" w:rsidRDefault="00B57A24">
      <w:pPr>
        <w:rPr>
          <w:rFonts w:ascii="Calibri" w:hAnsi="Calibri" w:cs="Calibri"/>
        </w:rPr>
      </w:pPr>
    </w:p>
    <w:p w14:paraId="5023141B" w14:textId="77777777" w:rsidR="00B57A24" w:rsidRDefault="00B57A24">
      <w:pPr>
        <w:rPr>
          <w:rFonts w:ascii="Calibri" w:hAnsi="Calibri" w:cs="Calibri"/>
        </w:rPr>
      </w:pPr>
    </w:p>
    <w:p w14:paraId="1F3B1409" w14:textId="77777777" w:rsidR="00B57A24" w:rsidRDefault="00B57A24">
      <w:pPr>
        <w:rPr>
          <w:rFonts w:ascii="Calibri" w:hAnsi="Calibri" w:cs="Calibri"/>
        </w:rPr>
      </w:pPr>
    </w:p>
    <w:p w14:paraId="562C75D1" w14:textId="77777777" w:rsidR="00B57A24" w:rsidRDefault="00B57A24">
      <w:pPr>
        <w:rPr>
          <w:rFonts w:ascii="Calibri" w:hAnsi="Calibri" w:cs="Calibri"/>
        </w:rPr>
      </w:pPr>
    </w:p>
    <w:p w14:paraId="664355AD" w14:textId="77777777" w:rsidR="00B57A24" w:rsidRDefault="00B57A24">
      <w:pPr>
        <w:rPr>
          <w:rFonts w:ascii="Calibri" w:hAnsi="Calibri" w:cs="Calibri"/>
        </w:rPr>
      </w:pPr>
    </w:p>
    <w:p w14:paraId="1A965116" w14:textId="77777777" w:rsidR="00B57A24" w:rsidRDefault="00B57A24">
      <w:pPr>
        <w:rPr>
          <w:rFonts w:ascii="Calibri" w:hAnsi="Calibri" w:cs="Calibri"/>
        </w:rPr>
      </w:pPr>
    </w:p>
    <w:p w14:paraId="7DF4E37C" w14:textId="77777777" w:rsidR="00B57A24" w:rsidRDefault="00B57A24">
      <w:pPr>
        <w:rPr>
          <w:rFonts w:ascii="Calibri" w:hAnsi="Calibri" w:cs="Calibri"/>
        </w:rPr>
      </w:pPr>
    </w:p>
    <w:p w14:paraId="44FB30F8" w14:textId="77777777" w:rsidR="00B57A24" w:rsidRDefault="00B57A24">
      <w:pPr>
        <w:rPr>
          <w:rFonts w:ascii="Calibri" w:hAnsi="Calibri" w:cs="Calibri"/>
        </w:rPr>
      </w:pPr>
    </w:p>
    <w:p w14:paraId="1DA6542E" w14:textId="77777777" w:rsidR="00EE2358" w:rsidRDefault="00EE2358">
      <w:pPr>
        <w:rPr>
          <w:rFonts w:ascii="Calibri" w:hAnsi="Calibri" w:cs="Calibri"/>
          <w:b/>
        </w:rPr>
      </w:pPr>
    </w:p>
    <w:p w14:paraId="2CDF30EE" w14:textId="77777777" w:rsidR="00EE2358" w:rsidRDefault="00B57A24">
      <w:pPr>
        <w:rPr>
          <w:rFonts w:ascii="Calibri" w:hAnsi="Calibri" w:cs="Calibri"/>
          <w:b/>
        </w:rPr>
      </w:pPr>
      <w:r w:rsidRPr="00B57A24">
        <w:rPr>
          <w:rFonts w:ascii="Calibri" w:hAnsi="Calibri" w:cs="Calibri"/>
          <w:b/>
        </w:rPr>
        <w:lastRenderedPageBreak/>
        <w:t xml:space="preserve">Appendix 2 </w:t>
      </w:r>
    </w:p>
    <w:p w14:paraId="3B541E29" w14:textId="77777777" w:rsidR="00B57A24" w:rsidRPr="00B57A24" w:rsidRDefault="00B57A24">
      <w:pPr>
        <w:rPr>
          <w:rFonts w:ascii="Calibri" w:hAnsi="Calibri" w:cs="Calibri"/>
          <w:b/>
        </w:rPr>
      </w:pPr>
      <w:r w:rsidRPr="009027D6">
        <w:rPr>
          <w:rFonts w:ascii="Calibri" w:hAnsi="Calibri" w:cs="Calibri"/>
          <w:b/>
          <w:sz w:val="32"/>
          <w:szCs w:val="32"/>
        </w:rPr>
        <w:t>Defining Sex education and rights to withdraw</w:t>
      </w:r>
    </w:p>
    <w:p w14:paraId="5961BC50" w14:textId="77777777" w:rsidR="00B57A24" w:rsidRDefault="000242D3">
      <w:pPr>
        <w:rPr>
          <w:rFonts w:ascii="Calibri" w:hAnsi="Calibri" w:cs="Calibri"/>
        </w:rPr>
      </w:pPr>
      <w:r>
        <w:rPr>
          <w:noProof/>
        </w:rPr>
        <w:drawing>
          <wp:anchor distT="0" distB="0" distL="114300" distR="114300" simplePos="0" relativeHeight="251658240" behindDoc="0" locked="0" layoutInCell="1" allowOverlap="1" wp14:anchorId="2FD691F6" wp14:editId="07777777">
            <wp:simplePos x="0" y="0"/>
            <wp:positionH relativeFrom="margin">
              <wp:posOffset>288290</wp:posOffset>
            </wp:positionH>
            <wp:positionV relativeFrom="margin">
              <wp:posOffset>565150</wp:posOffset>
            </wp:positionV>
            <wp:extent cx="5836285" cy="8497570"/>
            <wp:effectExtent l="0" t="0" r="0" b="0"/>
            <wp:wrapSquare wrapText="bothSides"/>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36285" cy="8497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41E394" w14:textId="77777777" w:rsidR="00B57A24" w:rsidRDefault="00B57A24">
      <w:pPr>
        <w:rPr>
          <w:rFonts w:ascii="Calibri" w:hAnsi="Calibri" w:cs="Calibri"/>
        </w:rPr>
      </w:pPr>
    </w:p>
    <w:p w14:paraId="722B00AE" w14:textId="77777777" w:rsidR="00B57A24" w:rsidRDefault="00B57A24">
      <w:pPr>
        <w:rPr>
          <w:rFonts w:ascii="Calibri" w:hAnsi="Calibri" w:cs="Calibri"/>
        </w:rPr>
      </w:pPr>
    </w:p>
    <w:p w14:paraId="42C6D796" w14:textId="77777777" w:rsidR="00B57A24" w:rsidRDefault="00B57A24">
      <w:pPr>
        <w:rPr>
          <w:rFonts w:ascii="Calibri" w:hAnsi="Calibri" w:cs="Calibri"/>
        </w:rPr>
      </w:pPr>
    </w:p>
    <w:p w14:paraId="6E1831B3" w14:textId="77777777" w:rsidR="00B57A24" w:rsidRDefault="00B57A24">
      <w:pPr>
        <w:rPr>
          <w:rFonts w:ascii="Calibri" w:hAnsi="Calibri" w:cs="Calibri"/>
        </w:rPr>
      </w:pPr>
    </w:p>
    <w:p w14:paraId="54E11D2A" w14:textId="77777777" w:rsidR="00B57A24" w:rsidRDefault="00B57A24">
      <w:pPr>
        <w:rPr>
          <w:rFonts w:ascii="Calibri" w:hAnsi="Calibri" w:cs="Calibri"/>
        </w:rPr>
      </w:pPr>
    </w:p>
    <w:p w14:paraId="31126E5D" w14:textId="77777777" w:rsidR="00FD4B5C" w:rsidRDefault="00FD4B5C">
      <w:pPr>
        <w:rPr>
          <w:rFonts w:ascii="Calibri" w:hAnsi="Calibri" w:cs="Calibri"/>
        </w:rPr>
      </w:pPr>
    </w:p>
    <w:p w14:paraId="2DE403A5" w14:textId="77777777" w:rsidR="00FD4B5C" w:rsidRDefault="00FD4B5C">
      <w:pPr>
        <w:rPr>
          <w:rFonts w:ascii="Calibri" w:hAnsi="Calibri" w:cs="Calibri"/>
        </w:rPr>
      </w:pPr>
    </w:p>
    <w:p w14:paraId="62431CDC" w14:textId="77777777" w:rsidR="00FD4B5C" w:rsidRDefault="00FD4B5C">
      <w:pPr>
        <w:rPr>
          <w:rFonts w:ascii="Calibri" w:hAnsi="Calibri" w:cs="Calibri"/>
        </w:rPr>
      </w:pPr>
    </w:p>
    <w:p w14:paraId="49E398E2" w14:textId="77777777" w:rsidR="00FD4B5C" w:rsidRDefault="00FD4B5C">
      <w:pPr>
        <w:rPr>
          <w:rFonts w:ascii="Calibri" w:hAnsi="Calibri" w:cs="Calibri"/>
        </w:rPr>
      </w:pPr>
    </w:p>
    <w:p w14:paraId="16287F21" w14:textId="77777777" w:rsidR="00FD4B5C" w:rsidRDefault="00FD4B5C">
      <w:pPr>
        <w:rPr>
          <w:rFonts w:ascii="Calibri" w:hAnsi="Calibri" w:cs="Calibri"/>
        </w:rPr>
      </w:pPr>
    </w:p>
    <w:p w14:paraId="5BE93A62" w14:textId="77777777" w:rsidR="00FD4B5C" w:rsidRDefault="00FD4B5C">
      <w:pPr>
        <w:rPr>
          <w:rFonts w:ascii="Calibri" w:hAnsi="Calibri" w:cs="Calibri"/>
        </w:rPr>
      </w:pPr>
    </w:p>
    <w:p w14:paraId="384BA73E" w14:textId="77777777" w:rsidR="00FD4B5C" w:rsidRDefault="00FD4B5C">
      <w:pPr>
        <w:rPr>
          <w:rFonts w:ascii="Calibri" w:hAnsi="Calibri" w:cs="Calibri"/>
        </w:rPr>
      </w:pPr>
    </w:p>
    <w:p w14:paraId="34B3F2EB" w14:textId="77777777" w:rsidR="00FD4B5C" w:rsidRDefault="00FD4B5C">
      <w:pPr>
        <w:rPr>
          <w:rFonts w:ascii="Calibri" w:hAnsi="Calibri" w:cs="Calibri"/>
        </w:rPr>
      </w:pPr>
    </w:p>
    <w:p w14:paraId="7D34F5C7" w14:textId="77777777" w:rsidR="00FD4B5C" w:rsidRDefault="00FD4B5C">
      <w:pPr>
        <w:rPr>
          <w:rFonts w:ascii="Calibri" w:hAnsi="Calibri" w:cs="Calibri"/>
        </w:rPr>
      </w:pPr>
    </w:p>
    <w:p w14:paraId="0B4020A7" w14:textId="77777777" w:rsidR="00FD4B5C" w:rsidRDefault="00FD4B5C">
      <w:pPr>
        <w:rPr>
          <w:rFonts w:ascii="Calibri" w:hAnsi="Calibri" w:cs="Calibri"/>
        </w:rPr>
      </w:pPr>
    </w:p>
    <w:p w14:paraId="1D7B270A" w14:textId="77777777" w:rsidR="00FD4B5C" w:rsidRDefault="00FD4B5C">
      <w:pPr>
        <w:rPr>
          <w:rFonts w:ascii="Calibri" w:hAnsi="Calibri" w:cs="Calibri"/>
        </w:rPr>
      </w:pPr>
    </w:p>
    <w:p w14:paraId="4F904CB7" w14:textId="77777777" w:rsidR="00FD4B5C" w:rsidRDefault="00FD4B5C">
      <w:pPr>
        <w:rPr>
          <w:rFonts w:ascii="Calibri" w:hAnsi="Calibri" w:cs="Calibri"/>
        </w:rPr>
      </w:pPr>
    </w:p>
    <w:p w14:paraId="06971CD3" w14:textId="77777777" w:rsidR="00FD4B5C" w:rsidRDefault="00FD4B5C">
      <w:pPr>
        <w:rPr>
          <w:rFonts w:ascii="Calibri" w:hAnsi="Calibri" w:cs="Calibri"/>
        </w:rPr>
      </w:pPr>
    </w:p>
    <w:p w14:paraId="2A1F701D" w14:textId="77777777" w:rsidR="00FD4B5C" w:rsidRDefault="00FD4B5C">
      <w:pPr>
        <w:rPr>
          <w:rFonts w:ascii="Calibri" w:hAnsi="Calibri" w:cs="Calibri"/>
        </w:rPr>
      </w:pPr>
    </w:p>
    <w:p w14:paraId="03EFCA41" w14:textId="77777777" w:rsidR="00FD4B5C" w:rsidRDefault="00FD4B5C">
      <w:pPr>
        <w:rPr>
          <w:rFonts w:ascii="Calibri" w:hAnsi="Calibri" w:cs="Calibri"/>
        </w:rPr>
      </w:pPr>
    </w:p>
    <w:p w14:paraId="5F96A722" w14:textId="77777777" w:rsidR="00FD4B5C" w:rsidRDefault="00FD4B5C">
      <w:pPr>
        <w:rPr>
          <w:rFonts w:ascii="Calibri" w:hAnsi="Calibri" w:cs="Calibri"/>
        </w:rPr>
      </w:pPr>
    </w:p>
    <w:p w14:paraId="5B95CD12" w14:textId="77777777" w:rsidR="00FD4B5C" w:rsidRDefault="00FD4B5C">
      <w:pPr>
        <w:rPr>
          <w:rFonts w:ascii="Calibri" w:hAnsi="Calibri" w:cs="Calibri"/>
        </w:rPr>
      </w:pPr>
    </w:p>
    <w:p w14:paraId="5220BBB2" w14:textId="77777777" w:rsidR="00FD4B5C" w:rsidRDefault="00FD4B5C">
      <w:pPr>
        <w:rPr>
          <w:rFonts w:ascii="Calibri" w:hAnsi="Calibri" w:cs="Calibri"/>
        </w:rPr>
      </w:pPr>
    </w:p>
    <w:p w14:paraId="13CB595B" w14:textId="77777777" w:rsidR="00FD4B5C" w:rsidRDefault="00FD4B5C">
      <w:pPr>
        <w:rPr>
          <w:rFonts w:ascii="Calibri" w:hAnsi="Calibri" w:cs="Calibri"/>
        </w:rPr>
      </w:pPr>
    </w:p>
    <w:p w14:paraId="6D9C8D39" w14:textId="77777777" w:rsidR="00FD4B5C" w:rsidRDefault="00FD4B5C">
      <w:pPr>
        <w:rPr>
          <w:rFonts w:ascii="Calibri" w:hAnsi="Calibri" w:cs="Calibri"/>
        </w:rPr>
      </w:pPr>
    </w:p>
    <w:p w14:paraId="675E05EE" w14:textId="77777777" w:rsidR="00FD4B5C" w:rsidRDefault="00FD4B5C">
      <w:pPr>
        <w:rPr>
          <w:rFonts w:ascii="Calibri" w:hAnsi="Calibri" w:cs="Calibri"/>
        </w:rPr>
      </w:pPr>
    </w:p>
    <w:p w14:paraId="2FC17F8B" w14:textId="77777777" w:rsidR="00FD4B5C" w:rsidRDefault="00FD4B5C">
      <w:pPr>
        <w:rPr>
          <w:rFonts w:ascii="Calibri" w:hAnsi="Calibri" w:cs="Calibri"/>
        </w:rPr>
      </w:pPr>
    </w:p>
    <w:p w14:paraId="0A4F7224" w14:textId="77777777" w:rsidR="00FD4B5C" w:rsidRDefault="00FD4B5C">
      <w:pPr>
        <w:rPr>
          <w:rFonts w:ascii="Calibri" w:hAnsi="Calibri" w:cs="Calibri"/>
        </w:rPr>
      </w:pPr>
    </w:p>
    <w:p w14:paraId="5AE48A43" w14:textId="77777777" w:rsidR="00FD4B5C" w:rsidRDefault="00FD4B5C">
      <w:pPr>
        <w:rPr>
          <w:rFonts w:ascii="Calibri" w:hAnsi="Calibri" w:cs="Calibri"/>
        </w:rPr>
      </w:pPr>
    </w:p>
    <w:p w14:paraId="50F40DEB" w14:textId="77777777" w:rsidR="00FD4B5C" w:rsidRDefault="00FD4B5C">
      <w:pPr>
        <w:rPr>
          <w:rFonts w:ascii="Calibri" w:hAnsi="Calibri" w:cs="Calibri"/>
        </w:rPr>
      </w:pPr>
    </w:p>
    <w:p w14:paraId="77A52294" w14:textId="77777777" w:rsidR="00FD4B5C" w:rsidRDefault="00FD4B5C">
      <w:pPr>
        <w:rPr>
          <w:rFonts w:ascii="Calibri" w:hAnsi="Calibri" w:cs="Calibri"/>
        </w:rPr>
      </w:pPr>
    </w:p>
    <w:p w14:paraId="007DCDA8" w14:textId="77777777" w:rsidR="00FD4B5C" w:rsidRDefault="00FD4B5C">
      <w:pPr>
        <w:rPr>
          <w:rFonts w:ascii="Calibri" w:hAnsi="Calibri" w:cs="Calibri"/>
        </w:rPr>
      </w:pPr>
    </w:p>
    <w:p w14:paraId="450EA2D7" w14:textId="77777777" w:rsidR="00FD4B5C" w:rsidRDefault="00FD4B5C">
      <w:pPr>
        <w:rPr>
          <w:rFonts w:ascii="Calibri" w:hAnsi="Calibri" w:cs="Calibri"/>
        </w:rPr>
      </w:pPr>
    </w:p>
    <w:p w14:paraId="3DD355C9" w14:textId="77777777" w:rsidR="00FD4B5C" w:rsidRDefault="00FD4B5C">
      <w:pPr>
        <w:rPr>
          <w:rFonts w:ascii="Calibri" w:hAnsi="Calibri" w:cs="Calibri"/>
        </w:rPr>
      </w:pPr>
    </w:p>
    <w:p w14:paraId="1A81F0B1" w14:textId="77777777" w:rsidR="00FD4B5C" w:rsidRDefault="00FD4B5C">
      <w:pPr>
        <w:rPr>
          <w:rFonts w:ascii="Calibri" w:hAnsi="Calibri" w:cs="Calibri"/>
        </w:rPr>
      </w:pPr>
    </w:p>
    <w:p w14:paraId="717AAFBA" w14:textId="77777777" w:rsidR="00FD4B5C" w:rsidRDefault="00FD4B5C">
      <w:pPr>
        <w:rPr>
          <w:rFonts w:ascii="Calibri" w:hAnsi="Calibri" w:cs="Calibri"/>
        </w:rPr>
      </w:pPr>
    </w:p>
    <w:p w14:paraId="56EE48EE" w14:textId="77777777" w:rsidR="00FD4B5C" w:rsidRDefault="00FD4B5C">
      <w:pPr>
        <w:rPr>
          <w:rFonts w:ascii="Calibri" w:hAnsi="Calibri" w:cs="Calibri"/>
        </w:rPr>
      </w:pPr>
    </w:p>
    <w:p w14:paraId="2908EB2C" w14:textId="77777777" w:rsidR="00FD4B5C" w:rsidRDefault="00FD4B5C">
      <w:pPr>
        <w:rPr>
          <w:rFonts w:ascii="Calibri" w:hAnsi="Calibri" w:cs="Calibri"/>
        </w:rPr>
      </w:pPr>
    </w:p>
    <w:p w14:paraId="121FD38A" w14:textId="77777777" w:rsidR="00FD4B5C" w:rsidRDefault="00FD4B5C">
      <w:pPr>
        <w:rPr>
          <w:rFonts w:ascii="Calibri" w:hAnsi="Calibri" w:cs="Calibri"/>
        </w:rPr>
      </w:pPr>
    </w:p>
    <w:p w14:paraId="1FE2DD96" w14:textId="77777777" w:rsidR="00FD4B5C" w:rsidRDefault="00FD4B5C">
      <w:pPr>
        <w:rPr>
          <w:rFonts w:ascii="Calibri" w:hAnsi="Calibri" w:cs="Calibri"/>
        </w:rPr>
      </w:pPr>
    </w:p>
    <w:p w14:paraId="27357532" w14:textId="77777777" w:rsidR="00FD4B5C" w:rsidRDefault="00FD4B5C">
      <w:pPr>
        <w:rPr>
          <w:rFonts w:ascii="Calibri" w:hAnsi="Calibri" w:cs="Calibri"/>
        </w:rPr>
      </w:pPr>
    </w:p>
    <w:p w14:paraId="07F023C8" w14:textId="77777777" w:rsidR="00FD4B5C" w:rsidRDefault="00FD4B5C">
      <w:pPr>
        <w:rPr>
          <w:rFonts w:ascii="Calibri" w:hAnsi="Calibri" w:cs="Calibri"/>
        </w:rPr>
      </w:pPr>
    </w:p>
    <w:p w14:paraId="4BDB5498" w14:textId="77777777" w:rsidR="00FD4B5C" w:rsidRDefault="00FD4B5C">
      <w:pPr>
        <w:rPr>
          <w:rFonts w:ascii="Calibri" w:hAnsi="Calibri" w:cs="Calibri"/>
        </w:rPr>
      </w:pPr>
    </w:p>
    <w:p w14:paraId="7D72D1A2" w14:textId="77777777" w:rsidR="00EE2358" w:rsidRDefault="00FD4B5C">
      <w:pPr>
        <w:rPr>
          <w:rFonts w:ascii="Calibri" w:hAnsi="Calibri" w:cs="Calibri"/>
          <w:b/>
        </w:rPr>
      </w:pPr>
      <w:r w:rsidRPr="00FD4B5C">
        <w:rPr>
          <w:rFonts w:ascii="Calibri" w:hAnsi="Calibri" w:cs="Calibri"/>
          <w:b/>
        </w:rPr>
        <w:lastRenderedPageBreak/>
        <w:t xml:space="preserve">Appendix 3 </w:t>
      </w:r>
    </w:p>
    <w:p w14:paraId="536F2CE8" w14:textId="77777777" w:rsidR="00FD4B5C" w:rsidRDefault="00FD4B5C">
      <w:pPr>
        <w:rPr>
          <w:rFonts w:ascii="Calibri" w:hAnsi="Calibri" w:cs="Calibri"/>
          <w:b/>
        </w:rPr>
      </w:pPr>
      <w:r w:rsidRPr="009027D6">
        <w:rPr>
          <w:rFonts w:ascii="Calibri" w:hAnsi="Calibri" w:cs="Calibri"/>
          <w:b/>
          <w:sz w:val="32"/>
          <w:szCs w:val="32"/>
        </w:rPr>
        <w:t>Rela</w:t>
      </w:r>
      <w:r w:rsidR="009027D6">
        <w:rPr>
          <w:rFonts w:ascii="Calibri" w:hAnsi="Calibri" w:cs="Calibri"/>
          <w:b/>
          <w:sz w:val="32"/>
          <w:szCs w:val="32"/>
        </w:rPr>
        <w:t>tionship Education Delivery Model</w:t>
      </w:r>
      <w:r w:rsidR="00EE2358">
        <w:rPr>
          <w:rFonts w:ascii="Calibri" w:hAnsi="Calibri" w:cs="Calibri"/>
          <w:b/>
          <w:sz w:val="32"/>
          <w:szCs w:val="32"/>
        </w:rPr>
        <w:t xml:space="preserve"> and Evaluation Arrangements</w:t>
      </w:r>
    </w:p>
    <w:p w14:paraId="2916C19D" w14:textId="77777777" w:rsidR="00FD4B5C" w:rsidRDefault="00FD4B5C">
      <w:pPr>
        <w:rPr>
          <w:rFonts w:ascii="Calibri" w:hAnsi="Calibri" w:cs="Calibri"/>
          <w:b/>
        </w:rPr>
      </w:pPr>
    </w:p>
    <w:p w14:paraId="5ED27C70" w14:textId="77777777" w:rsidR="00737C42" w:rsidRPr="00FD411E" w:rsidRDefault="00737C42" w:rsidP="00737C42">
      <w:pPr>
        <w:rPr>
          <w:rFonts w:ascii="Calibri" w:hAnsi="Calibri" w:cs="Calibri"/>
          <w:u w:val="single"/>
        </w:rPr>
      </w:pPr>
      <w:r w:rsidRPr="00FD411E">
        <w:rPr>
          <w:rFonts w:ascii="Calibri" w:hAnsi="Calibri" w:cs="Calibri"/>
          <w:u w:val="single"/>
        </w:rPr>
        <w:t>Relationships Education</w:t>
      </w:r>
    </w:p>
    <w:p w14:paraId="0FBD5DB8" w14:textId="77777777" w:rsidR="00737C42" w:rsidRPr="00FD411E" w:rsidRDefault="00737C42" w:rsidP="00737C42">
      <w:pPr>
        <w:rPr>
          <w:rFonts w:ascii="Calibri" w:hAnsi="Calibri" w:cs="Calibri"/>
        </w:rPr>
      </w:pPr>
      <w:r w:rsidRPr="00FD411E">
        <w:rPr>
          <w:rFonts w:ascii="Calibri" w:hAnsi="Calibri" w:cs="Calibri"/>
        </w:rPr>
        <w:t>Relationship education in primary school teaches children the fundamental building blocks and characteristics of positive relationships, with particular reference to friendships, family relationships and relationships with other children, adults and the wider community.</w:t>
      </w:r>
    </w:p>
    <w:p w14:paraId="74869460" w14:textId="77777777" w:rsidR="00737C42" w:rsidRPr="00FD411E" w:rsidRDefault="00737C42" w:rsidP="00737C42">
      <w:pPr>
        <w:rPr>
          <w:rFonts w:ascii="Calibri" w:hAnsi="Calibri" w:cs="Calibri"/>
          <w:u w:val="single"/>
        </w:rPr>
      </w:pPr>
    </w:p>
    <w:p w14:paraId="01484E32" w14:textId="77777777" w:rsidR="00737C42" w:rsidRPr="00FD411E" w:rsidRDefault="00737C42" w:rsidP="00737C42">
      <w:pPr>
        <w:rPr>
          <w:rFonts w:ascii="Calibri" w:hAnsi="Calibri" w:cs="Calibri"/>
          <w:u w:val="single"/>
        </w:rPr>
      </w:pPr>
      <w:r w:rsidRPr="00FD411E">
        <w:rPr>
          <w:rFonts w:ascii="Calibri" w:hAnsi="Calibri" w:cs="Calibri"/>
          <w:u w:val="single"/>
        </w:rPr>
        <w:t>Vision and Values</w:t>
      </w:r>
    </w:p>
    <w:p w14:paraId="0AA40172" w14:textId="77777777" w:rsidR="00737C42" w:rsidRPr="00FD411E" w:rsidRDefault="00737C42" w:rsidP="00737C42">
      <w:pPr>
        <w:rPr>
          <w:rFonts w:ascii="Calibri" w:hAnsi="Calibri" w:cs="Calibri"/>
        </w:rPr>
      </w:pPr>
      <w:r w:rsidRPr="00FD411E">
        <w:rPr>
          <w:rFonts w:ascii="Calibri" w:hAnsi="Calibri" w:cs="Calibri"/>
        </w:rPr>
        <w:t xml:space="preserve">At Newington, our Christian vision is for our children to </w:t>
      </w:r>
      <w:proofErr w:type="spellStart"/>
      <w:r w:rsidRPr="00FD411E">
        <w:rPr>
          <w:rFonts w:ascii="Calibri" w:hAnsi="Calibri" w:cs="Calibri"/>
        </w:rPr>
        <w:t>realise</w:t>
      </w:r>
      <w:proofErr w:type="spellEnd"/>
      <w:r w:rsidRPr="00FD411E">
        <w:rPr>
          <w:rFonts w:ascii="Calibri" w:hAnsi="Calibri" w:cs="Calibri"/>
        </w:rPr>
        <w:t xml:space="preserve"> their God-Given potential which necessitates the essential ability to form positive relationships in the modern world. Our values particularly encourage children and adults to be welcoming and forgiving, as well as generous to others in school, the local community and the wider world. </w:t>
      </w:r>
    </w:p>
    <w:p w14:paraId="187F57B8" w14:textId="77777777" w:rsidR="009027D6" w:rsidRPr="00FD411E" w:rsidRDefault="009027D6" w:rsidP="00737C42">
      <w:pPr>
        <w:rPr>
          <w:rFonts w:ascii="Calibri" w:hAnsi="Calibri" w:cs="Calibri"/>
        </w:rPr>
      </w:pPr>
    </w:p>
    <w:p w14:paraId="713755B2" w14:textId="77777777" w:rsidR="008E25D3" w:rsidRPr="00FD411E" w:rsidRDefault="008E25D3" w:rsidP="00737C42">
      <w:pPr>
        <w:rPr>
          <w:rFonts w:ascii="Calibri" w:hAnsi="Calibri" w:cs="Calibri"/>
        </w:rPr>
      </w:pPr>
      <w:r w:rsidRPr="00FD411E">
        <w:rPr>
          <w:rFonts w:ascii="Calibri" w:hAnsi="Calibri" w:cs="Calibri"/>
        </w:rPr>
        <w:t xml:space="preserve">At Lower Halstow, our </w:t>
      </w:r>
      <w:r w:rsidR="00737C42" w:rsidRPr="00FD411E">
        <w:rPr>
          <w:rFonts w:ascii="Calibri" w:hAnsi="Calibri" w:cs="Calibri"/>
        </w:rPr>
        <w:t>Federation V</w:t>
      </w:r>
      <w:r w:rsidRPr="00FD411E">
        <w:rPr>
          <w:rFonts w:ascii="Calibri" w:hAnsi="Calibri" w:cs="Calibri"/>
        </w:rPr>
        <w:t>ision includes ‘happiness and co-operation’ and our v</w:t>
      </w:r>
      <w:r w:rsidR="00737C42" w:rsidRPr="00FD411E">
        <w:rPr>
          <w:rFonts w:ascii="Calibri" w:hAnsi="Calibri" w:cs="Calibri"/>
        </w:rPr>
        <w:t>alues include respect, honesty and kindness</w:t>
      </w:r>
      <w:r w:rsidRPr="00FD411E">
        <w:rPr>
          <w:rFonts w:ascii="Calibri" w:hAnsi="Calibri" w:cs="Calibri"/>
        </w:rPr>
        <w:t xml:space="preserve">, with a focus on how we show these in all our interactions.  </w:t>
      </w:r>
    </w:p>
    <w:p w14:paraId="54738AF4" w14:textId="77777777" w:rsidR="008E25D3" w:rsidRDefault="008E25D3" w:rsidP="00737C42">
      <w:pPr>
        <w:rPr>
          <w:rFonts w:ascii="Calibri" w:hAnsi="Calibri" w:cs="Calibri"/>
        </w:rPr>
      </w:pPr>
    </w:p>
    <w:p w14:paraId="48D74425" w14:textId="77777777" w:rsidR="008E25D3" w:rsidRPr="00FD411E" w:rsidRDefault="008E25D3" w:rsidP="00737C42">
      <w:pPr>
        <w:rPr>
          <w:rFonts w:ascii="Calibri" w:hAnsi="Calibri" w:cs="Calibri"/>
        </w:rPr>
      </w:pPr>
      <w:r w:rsidRPr="008E25D3">
        <w:rPr>
          <w:rFonts w:ascii="Calibri" w:hAnsi="Calibri" w:cs="Calibri"/>
        </w:rPr>
        <w:t xml:space="preserve">Experiential learning </w:t>
      </w:r>
      <w:r>
        <w:rPr>
          <w:rFonts w:ascii="Calibri" w:hAnsi="Calibri" w:cs="Calibri"/>
        </w:rPr>
        <w:t xml:space="preserve">at both schools </w:t>
      </w:r>
      <w:r w:rsidRPr="008E25D3">
        <w:rPr>
          <w:rFonts w:ascii="Calibri" w:hAnsi="Calibri" w:cs="Calibri"/>
        </w:rPr>
        <w:t>provides the children and their families with a range of opportunities, challenges and responsibilities</w:t>
      </w:r>
      <w:r>
        <w:rPr>
          <w:rFonts w:ascii="Calibri" w:hAnsi="Calibri" w:cs="Calibri"/>
        </w:rPr>
        <w:t>,</w:t>
      </w:r>
      <w:r w:rsidRPr="008E25D3">
        <w:rPr>
          <w:rFonts w:ascii="Calibri" w:hAnsi="Calibri" w:cs="Calibri"/>
        </w:rPr>
        <w:t xml:space="preserve"> including within this </w:t>
      </w:r>
      <w:r>
        <w:rPr>
          <w:rFonts w:ascii="Calibri" w:hAnsi="Calibri" w:cs="Calibri"/>
        </w:rPr>
        <w:t>‘</w:t>
      </w:r>
      <w:r w:rsidRPr="008E25D3">
        <w:rPr>
          <w:rFonts w:ascii="Calibri" w:hAnsi="Calibri" w:cs="Calibri"/>
        </w:rPr>
        <w:t>relationships with other people</w:t>
      </w:r>
      <w:r>
        <w:rPr>
          <w:rFonts w:ascii="Calibri" w:hAnsi="Calibri" w:cs="Calibri"/>
        </w:rPr>
        <w:t>’</w:t>
      </w:r>
      <w:r w:rsidRPr="008E25D3">
        <w:rPr>
          <w:rFonts w:ascii="Calibri" w:hAnsi="Calibri" w:cs="Calibri"/>
        </w:rPr>
        <w:t>.</w:t>
      </w:r>
    </w:p>
    <w:p w14:paraId="7F3B32A3" w14:textId="77777777" w:rsidR="00737C42" w:rsidRPr="00FD411E" w:rsidRDefault="008E25D3" w:rsidP="00737C42">
      <w:pPr>
        <w:rPr>
          <w:rFonts w:ascii="Calibri" w:hAnsi="Calibri" w:cs="Calibri"/>
        </w:rPr>
      </w:pPr>
      <w:r w:rsidRPr="00FD411E">
        <w:rPr>
          <w:rFonts w:ascii="Calibri" w:hAnsi="Calibri" w:cs="Calibri"/>
        </w:rPr>
        <w:t>T</w:t>
      </w:r>
      <w:r w:rsidR="00737C42" w:rsidRPr="00FD411E">
        <w:rPr>
          <w:rFonts w:ascii="Calibri" w:hAnsi="Calibri" w:cs="Calibri"/>
        </w:rPr>
        <w:t xml:space="preserve">here is an emphasis </w:t>
      </w:r>
      <w:r w:rsidRPr="00FD411E">
        <w:rPr>
          <w:rFonts w:ascii="Calibri" w:hAnsi="Calibri" w:cs="Calibri"/>
        </w:rPr>
        <w:t xml:space="preserve">across the federation </w:t>
      </w:r>
      <w:r w:rsidR="00737C42" w:rsidRPr="00FD411E">
        <w:rPr>
          <w:rFonts w:ascii="Calibri" w:hAnsi="Calibri" w:cs="Calibri"/>
        </w:rPr>
        <w:t xml:space="preserve">on providing strategies to sustain healthy relationships and know how to deal with and </w:t>
      </w:r>
      <w:proofErr w:type="spellStart"/>
      <w:r w:rsidR="00737C42" w:rsidRPr="00FD411E">
        <w:rPr>
          <w:rFonts w:ascii="Calibri" w:hAnsi="Calibri" w:cs="Calibri"/>
        </w:rPr>
        <w:t>recognise</w:t>
      </w:r>
      <w:proofErr w:type="spellEnd"/>
      <w:r w:rsidR="00737C42" w:rsidRPr="00FD411E">
        <w:rPr>
          <w:rFonts w:ascii="Calibri" w:hAnsi="Calibri" w:cs="Calibri"/>
        </w:rPr>
        <w:t xml:space="preserve"> when and how relationships go wrong.</w:t>
      </w:r>
    </w:p>
    <w:p w14:paraId="46ABBD8F" w14:textId="77777777" w:rsidR="008E25D3" w:rsidRPr="00FD411E" w:rsidRDefault="008E25D3" w:rsidP="00737C42">
      <w:pPr>
        <w:rPr>
          <w:rFonts w:ascii="Calibri" w:hAnsi="Calibri" w:cs="Calibri"/>
          <w:u w:val="single"/>
        </w:rPr>
      </w:pPr>
    </w:p>
    <w:p w14:paraId="22A1629F" w14:textId="77777777" w:rsidR="00737C42" w:rsidRPr="00FD411E" w:rsidRDefault="00737C42" w:rsidP="00737C42">
      <w:pPr>
        <w:rPr>
          <w:rFonts w:ascii="Calibri" w:hAnsi="Calibri" w:cs="Calibri"/>
          <w:u w:val="single"/>
        </w:rPr>
      </w:pPr>
      <w:r w:rsidRPr="00FD411E">
        <w:rPr>
          <w:rFonts w:ascii="Calibri" w:hAnsi="Calibri" w:cs="Calibri"/>
          <w:u w:val="single"/>
        </w:rPr>
        <w:t>Scheme of Work</w:t>
      </w:r>
    </w:p>
    <w:p w14:paraId="586819DF" w14:textId="77777777" w:rsidR="00737C42" w:rsidRDefault="009027D6" w:rsidP="00737C42">
      <w:pPr>
        <w:rPr>
          <w:rFonts w:ascii="Calibri" w:hAnsi="Calibri" w:cs="Calibri"/>
          <w:b/>
        </w:rPr>
      </w:pPr>
      <w:r w:rsidRPr="00FD411E">
        <w:rPr>
          <w:rFonts w:ascii="Calibri" w:hAnsi="Calibri" w:cs="Calibri"/>
        </w:rPr>
        <w:t xml:space="preserve">The following Relationships Education topics </w:t>
      </w:r>
      <w:r w:rsidRPr="009027D6">
        <w:rPr>
          <w:rFonts w:ascii="Calibri" w:hAnsi="Calibri" w:cs="Calibri"/>
        </w:rPr>
        <w:t>are taught through the scheme</w:t>
      </w:r>
      <w:r w:rsidRPr="009027D6">
        <w:rPr>
          <w:rFonts w:ascii="Calibri" w:hAnsi="Calibri" w:cs="Calibri"/>
          <w:b/>
        </w:rPr>
        <w:t xml:space="preserve"> </w:t>
      </w:r>
      <w:proofErr w:type="spellStart"/>
      <w:r w:rsidRPr="009027D6">
        <w:rPr>
          <w:rFonts w:ascii="Calibri" w:hAnsi="Calibri" w:cs="Calibri"/>
          <w:b/>
        </w:rPr>
        <w:t>HeartSmart</w:t>
      </w:r>
      <w:proofErr w:type="spellEnd"/>
    </w:p>
    <w:p w14:paraId="06BBA33E" w14:textId="77777777" w:rsidR="009027D6" w:rsidRPr="00FD411E" w:rsidRDefault="009027D6" w:rsidP="00737C42">
      <w:pPr>
        <w:rPr>
          <w:rFonts w:ascii="Calibri" w:hAnsi="Calibri" w:cs="Calibri"/>
        </w:rPr>
      </w:pPr>
    </w:p>
    <w:p w14:paraId="682E2A03" w14:textId="77777777" w:rsidR="00737C42" w:rsidRPr="00FD411E" w:rsidRDefault="00737C42" w:rsidP="00737C42">
      <w:pPr>
        <w:pStyle w:val="ListParagraph"/>
        <w:numPr>
          <w:ilvl w:val="0"/>
          <w:numId w:val="29"/>
        </w:numPr>
        <w:rPr>
          <w:rFonts w:cs="Calibri"/>
          <w:b/>
        </w:rPr>
      </w:pPr>
      <w:r w:rsidRPr="00FD411E">
        <w:rPr>
          <w:rFonts w:cs="Calibri"/>
          <w:b/>
        </w:rPr>
        <w:t>Families and people who care for me</w:t>
      </w:r>
    </w:p>
    <w:p w14:paraId="1F44A074" w14:textId="77777777" w:rsidR="00737C42" w:rsidRPr="00FD411E" w:rsidRDefault="00737C42" w:rsidP="00737C42">
      <w:pPr>
        <w:pStyle w:val="ListParagraph"/>
        <w:numPr>
          <w:ilvl w:val="0"/>
          <w:numId w:val="29"/>
        </w:numPr>
        <w:rPr>
          <w:rFonts w:cs="Calibri"/>
          <w:b/>
        </w:rPr>
      </w:pPr>
      <w:r w:rsidRPr="00FD411E">
        <w:rPr>
          <w:rFonts w:cs="Calibri"/>
          <w:b/>
        </w:rPr>
        <w:t>Caring friendships</w:t>
      </w:r>
    </w:p>
    <w:p w14:paraId="392E0C1D" w14:textId="77777777" w:rsidR="00737C42" w:rsidRPr="00FD411E" w:rsidRDefault="00737C42" w:rsidP="00737C42">
      <w:pPr>
        <w:pStyle w:val="ListParagraph"/>
        <w:numPr>
          <w:ilvl w:val="0"/>
          <w:numId w:val="29"/>
        </w:numPr>
        <w:rPr>
          <w:rFonts w:cs="Calibri"/>
          <w:b/>
        </w:rPr>
      </w:pPr>
      <w:r w:rsidRPr="00FD411E">
        <w:rPr>
          <w:rFonts w:cs="Calibri"/>
          <w:b/>
        </w:rPr>
        <w:t>Respectful relationships</w:t>
      </w:r>
    </w:p>
    <w:p w14:paraId="7C63F894" w14:textId="77777777" w:rsidR="00737C42" w:rsidRPr="00FD411E" w:rsidRDefault="00737C42" w:rsidP="00737C42">
      <w:pPr>
        <w:pStyle w:val="ListParagraph"/>
        <w:numPr>
          <w:ilvl w:val="0"/>
          <w:numId w:val="29"/>
        </w:numPr>
        <w:rPr>
          <w:rFonts w:cs="Calibri"/>
          <w:b/>
        </w:rPr>
      </w:pPr>
      <w:r w:rsidRPr="00FD411E">
        <w:rPr>
          <w:rFonts w:cs="Calibri"/>
          <w:b/>
        </w:rPr>
        <w:t>Online relationships</w:t>
      </w:r>
    </w:p>
    <w:p w14:paraId="1154836E" w14:textId="77777777" w:rsidR="009027D6" w:rsidRPr="00FD411E" w:rsidRDefault="00737C42" w:rsidP="00737C42">
      <w:pPr>
        <w:pStyle w:val="ListParagraph"/>
        <w:numPr>
          <w:ilvl w:val="0"/>
          <w:numId w:val="29"/>
        </w:numPr>
        <w:rPr>
          <w:rFonts w:cs="Calibri"/>
          <w:b/>
        </w:rPr>
      </w:pPr>
      <w:r w:rsidRPr="00FD411E">
        <w:rPr>
          <w:rFonts w:cs="Calibri"/>
          <w:b/>
        </w:rPr>
        <w:t>Being safe</w:t>
      </w:r>
    </w:p>
    <w:p w14:paraId="464FCBC1" w14:textId="77777777" w:rsidR="009027D6" w:rsidRPr="00FD411E" w:rsidRDefault="009027D6" w:rsidP="009027D6">
      <w:pPr>
        <w:pStyle w:val="ListParagraph"/>
        <w:rPr>
          <w:rFonts w:cs="Calibri"/>
          <w:b/>
        </w:rPr>
      </w:pPr>
    </w:p>
    <w:p w14:paraId="2ED19192" w14:textId="77777777" w:rsidR="00737C42" w:rsidRPr="00FD411E" w:rsidRDefault="009027D6" w:rsidP="009027D6">
      <w:pPr>
        <w:pStyle w:val="ListParagraph"/>
        <w:ind w:left="0"/>
        <w:rPr>
          <w:rFonts w:cs="Calibri"/>
          <w:b/>
        </w:rPr>
      </w:pPr>
      <w:r w:rsidRPr="00FD411E">
        <w:rPr>
          <w:rFonts w:cs="Calibri"/>
        </w:rPr>
        <w:t>This includes</w:t>
      </w:r>
      <w:r w:rsidRPr="00FD411E">
        <w:rPr>
          <w:rFonts w:cs="Calibri"/>
          <w:b/>
        </w:rPr>
        <w:t xml:space="preserve"> </w:t>
      </w:r>
      <w:r w:rsidR="00737C42" w:rsidRPr="00FD411E">
        <w:rPr>
          <w:rFonts w:cs="Calibri"/>
        </w:rPr>
        <w:t>a resource toolkit for resilience, well -being and healthy relationships. The scheme includes all year groups from EYFS to Year 6 and is a graduated age-appropriate programme.</w:t>
      </w:r>
    </w:p>
    <w:p w14:paraId="5DB15052" w14:textId="77777777" w:rsidR="00737C42" w:rsidRPr="00FD411E" w:rsidRDefault="00737C42" w:rsidP="00737C42">
      <w:pPr>
        <w:rPr>
          <w:rFonts w:ascii="Calibri" w:hAnsi="Calibri" w:cs="Calibri"/>
          <w:b/>
        </w:rPr>
      </w:pPr>
      <w:r w:rsidRPr="00FD411E">
        <w:rPr>
          <w:rFonts w:ascii="Calibri" w:hAnsi="Calibri" w:cs="Calibri"/>
          <w:b/>
        </w:rPr>
        <w:t xml:space="preserve">5 </w:t>
      </w:r>
      <w:proofErr w:type="spellStart"/>
      <w:r w:rsidRPr="00FD411E">
        <w:rPr>
          <w:rFonts w:ascii="Calibri" w:hAnsi="Calibri" w:cs="Calibri"/>
          <w:b/>
        </w:rPr>
        <w:t>HeartSmart</w:t>
      </w:r>
      <w:proofErr w:type="spellEnd"/>
      <w:r w:rsidRPr="00FD411E">
        <w:rPr>
          <w:rFonts w:ascii="Calibri" w:hAnsi="Calibri" w:cs="Calibri"/>
          <w:b/>
        </w:rPr>
        <w:t xml:space="preserve"> Principles developed through each year group.</w:t>
      </w:r>
    </w:p>
    <w:p w14:paraId="3DE62273" w14:textId="77777777" w:rsidR="00737C42" w:rsidRPr="00FD411E" w:rsidRDefault="00737C42" w:rsidP="00737C42">
      <w:pPr>
        <w:pStyle w:val="ListParagraph"/>
        <w:numPr>
          <w:ilvl w:val="0"/>
          <w:numId w:val="28"/>
        </w:numPr>
        <w:rPr>
          <w:rFonts w:cs="Calibri"/>
        </w:rPr>
      </w:pPr>
      <w:r w:rsidRPr="00FD411E">
        <w:rPr>
          <w:rFonts w:cs="Calibri"/>
        </w:rPr>
        <w:t>Don’t Forget to Let Love in! – learning how important, valued and loved we are.</w:t>
      </w:r>
    </w:p>
    <w:p w14:paraId="27775017" w14:textId="77777777" w:rsidR="00737C42" w:rsidRPr="00FD411E" w:rsidRDefault="00737C42" w:rsidP="00737C42">
      <w:pPr>
        <w:pStyle w:val="ListParagraph"/>
        <w:numPr>
          <w:ilvl w:val="0"/>
          <w:numId w:val="28"/>
        </w:numPr>
        <w:rPr>
          <w:rFonts w:cs="Calibri"/>
        </w:rPr>
      </w:pPr>
      <w:r w:rsidRPr="00FD411E">
        <w:rPr>
          <w:rFonts w:cs="Calibri"/>
        </w:rPr>
        <w:t>Too Much Selfie isn’t Healthy! – exploring the importance of others and how to love them well.</w:t>
      </w:r>
    </w:p>
    <w:p w14:paraId="7D484ED8" w14:textId="77777777" w:rsidR="00737C42" w:rsidRPr="00FD411E" w:rsidRDefault="00737C42" w:rsidP="00737C42">
      <w:pPr>
        <w:pStyle w:val="ListParagraph"/>
        <w:numPr>
          <w:ilvl w:val="0"/>
          <w:numId w:val="28"/>
        </w:numPr>
        <w:rPr>
          <w:rFonts w:cs="Calibri"/>
        </w:rPr>
      </w:pPr>
      <w:r w:rsidRPr="00FD411E">
        <w:rPr>
          <w:rFonts w:cs="Calibri"/>
        </w:rPr>
        <w:t>Don’t Rub it In, Rub it Out! - Understanding how to process negative emotion and choose forgiveness to restore relationships.</w:t>
      </w:r>
    </w:p>
    <w:p w14:paraId="5120D45E" w14:textId="77777777" w:rsidR="00737C42" w:rsidRPr="00FD411E" w:rsidRDefault="00737C42" w:rsidP="00737C42">
      <w:pPr>
        <w:pStyle w:val="ListParagraph"/>
        <w:numPr>
          <w:ilvl w:val="0"/>
          <w:numId w:val="28"/>
        </w:numPr>
        <w:rPr>
          <w:rFonts w:cs="Calibri"/>
        </w:rPr>
      </w:pPr>
      <w:r w:rsidRPr="00FD411E">
        <w:rPr>
          <w:rFonts w:cs="Calibri"/>
        </w:rPr>
        <w:t>Fake is a Mistake! - Unpacking how to bravely communicate truth and be proud of who we are.</w:t>
      </w:r>
    </w:p>
    <w:p w14:paraId="4D49257E" w14:textId="77777777" w:rsidR="00737C42" w:rsidRPr="00FD411E" w:rsidRDefault="00737C42" w:rsidP="00737C42">
      <w:pPr>
        <w:pStyle w:val="ListParagraph"/>
        <w:numPr>
          <w:ilvl w:val="0"/>
          <w:numId w:val="28"/>
        </w:numPr>
        <w:rPr>
          <w:rFonts w:cs="Calibri"/>
        </w:rPr>
      </w:pPr>
      <w:r w:rsidRPr="00FD411E">
        <w:rPr>
          <w:rFonts w:cs="Calibri"/>
        </w:rPr>
        <w:t xml:space="preserve">‘No Way Through’ Isn’t </w:t>
      </w:r>
      <w:proofErr w:type="gramStart"/>
      <w:r w:rsidRPr="00FD411E">
        <w:rPr>
          <w:rFonts w:cs="Calibri"/>
        </w:rPr>
        <w:t>True!-</w:t>
      </w:r>
      <w:proofErr w:type="gramEnd"/>
      <w:r w:rsidRPr="00FD411E">
        <w:rPr>
          <w:rFonts w:cs="Calibri"/>
        </w:rPr>
        <w:t xml:space="preserve"> Knowing there is a way through every situation, no matter how impossible it may seem.</w:t>
      </w:r>
    </w:p>
    <w:p w14:paraId="5C8C6B09" w14:textId="77777777" w:rsidR="00737C42" w:rsidRPr="00FD411E" w:rsidRDefault="00737C42" w:rsidP="00737C42">
      <w:pPr>
        <w:rPr>
          <w:rFonts w:ascii="Calibri" w:hAnsi="Calibri" w:cs="Calibri"/>
        </w:rPr>
      </w:pPr>
    </w:p>
    <w:p w14:paraId="3382A365" w14:textId="77777777" w:rsidR="00737C42" w:rsidRPr="00FD411E" w:rsidRDefault="00737C42" w:rsidP="00737C42">
      <w:pPr>
        <w:rPr>
          <w:rFonts w:ascii="Calibri" w:hAnsi="Calibri" w:cs="Calibri"/>
        </w:rPr>
      </w:pPr>
    </w:p>
    <w:p w14:paraId="5C71F136" w14:textId="77777777" w:rsidR="009027D6" w:rsidRPr="00FD411E" w:rsidRDefault="009027D6" w:rsidP="00737C42">
      <w:pPr>
        <w:rPr>
          <w:rFonts w:ascii="Calibri" w:hAnsi="Calibri" w:cs="Calibri"/>
        </w:rPr>
      </w:pPr>
    </w:p>
    <w:p w14:paraId="62199465" w14:textId="77777777" w:rsidR="009027D6" w:rsidRPr="00FD411E" w:rsidRDefault="009027D6" w:rsidP="00737C42">
      <w:pPr>
        <w:rPr>
          <w:rFonts w:ascii="Calibri" w:hAnsi="Calibri" w:cs="Calibri"/>
        </w:rPr>
      </w:pPr>
    </w:p>
    <w:p w14:paraId="0DA123B1" w14:textId="77777777" w:rsidR="00EE2358" w:rsidRDefault="00EE2358" w:rsidP="00737C42">
      <w:pPr>
        <w:rPr>
          <w:rFonts w:ascii="Calibri" w:hAnsi="Calibri" w:cs="Calibri"/>
          <w:u w:val="single"/>
        </w:rPr>
      </w:pPr>
    </w:p>
    <w:p w14:paraId="490F21FF" w14:textId="77777777" w:rsidR="00737C42" w:rsidRPr="00FD411E" w:rsidRDefault="00737C42" w:rsidP="00737C42">
      <w:pPr>
        <w:rPr>
          <w:rFonts w:ascii="Calibri" w:hAnsi="Calibri" w:cs="Calibri"/>
          <w:u w:val="single"/>
        </w:rPr>
      </w:pPr>
      <w:r w:rsidRPr="00FD411E">
        <w:rPr>
          <w:rFonts w:ascii="Calibri" w:hAnsi="Calibri" w:cs="Calibri"/>
          <w:u w:val="single"/>
        </w:rPr>
        <w:t>Delivering Relationship Education</w:t>
      </w:r>
    </w:p>
    <w:p w14:paraId="327490D9" w14:textId="77777777" w:rsidR="00737C42" w:rsidRPr="00FD411E" w:rsidRDefault="00760D49" w:rsidP="00737C42">
      <w:pPr>
        <w:pStyle w:val="ListParagraph"/>
        <w:numPr>
          <w:ilvl w:val="0"/>
          <w:numId w:val="30"/>
        </w:numPr>
        <w:rPr>
          <w:rFonts w:cs="Calibri"/>
          <w:u w:val="single"/>
        </w:rPr>
      </w:pPr>
      <w:r w:rsidRPr="00FD411E">
        <w:rPr>
          <w:rFonts w:cs="Calibri"/>
        </w:rPr>
        <w:t>Relationship e</w:t>
      </w:r>
      <w:r w:rsidR="00737C42" w:rsidRPr="00FD411E">
        <w:rPr>
          <w:rFonts w:cs="Calibri"/>
        </w:rPr>
        <w:t xml:space="preserve">ducation will be planned termly by class teachers including </w:t>
      </w:r>
      <w:proofErr w:type="spellStart"/>
      <w:r w:rsidR="00737C42" w:rsidRPr="00FD411E">
        <w:rPr>
          <w:rFonts w:cs="Calibri"/>
        </w:rPr>
        <w:t>Heartsmart</w:t>
      </w:r>
      <w:proofErr w:type="spellEnd"/>
      <w:r w:rsidR="00737C42" w:rsidRPr="00FD411E">
        <w:rPr>
          <w:rFonts w:cs="Calibri"/>
        </w:rPr>
        <w:t xml:space="preserve"> units and stand-alone lessons or experiences taken from the PSHE scheme of work.</w:t>
      </w:r>
    </w:p>
    <w:p w14:paraId="1713847D" w14:textId="77777777" w:rsidR="00737C42" w:rsidRPr="00FD411E" w:rsidRDefault="00737C42" w:rsidP="00737C42">
      <w:pPr>
        <w:pStyle w:val="ListParagraph"/>
        <w:numPr>
          <w:ilvl w:val="0"/>
          <w:numId w:val="30"/>
        </w:numPr>
        <w:rPr>
          <w:rFonts w:cs="Calibri"/>
          <w:u w:val="single"/>
        </w:rPr>
      </w:pPr>
      <w:r w:rsidRPr="00FD411E">
        <w:rPr>
          <w:rFonts w:cs="Calibri"/>
        </w:rPr>
        <w:t xml:space="preserve">EYFS will integrate </w:t>
      </w:r>
      <w:proofErr w:type="spellStart"/>
      <w:r w:rsidRPr="00FD411E">
        <w:rPr>
          <w:rFonts w:cs="Calibri"/>
        </w:rPr>
        <w:t>Heartsmart</w:t>
      </w:r>
      <w:proofErr w:type="spellEnd"/>
      <w:r w:rsidRPr="00FD411E">
        <w:rPr>
          <w:rFonts w:cs="Calibri"/>
        </w:rPr>
        <w:t xml:space="preserve"> units with the Prime Area of learning - personal social and emotional development.</w:t>
      </w:r>
    </w:p>
    <w:p w14:paraId="50F67BDA" w14:textId="77777777" w:rsidR="00737C42" w:rsidRPr="0018756D" w:rsidRDefault="00760D49" w:rsidP="00737C42">
      <w:pPr>
        <w:pStyle w:val="ListParagraph"/>
        <w:numPr>
          <w:ilvl w:val="0"/>
          <w:numId w:val="30"/>
        </w:numPr>
        <w:rPr>
          <w:u w:val="single"/>
        </w:rPr>
      </w:pPr>
      <w:r>
        <w:t>Teachers will work from the relationship e</w:t>
      </w:r>
      <w:r w:rsidR="00737C42">
        <w:t>ducation topics on a one-to-one basis or in small groups as necessary and appropriate, particularly linked with School and</w:t>
      </w:r>
      <w:r>
        <w:t>/or</w:t>
      </w:r>
      <w:r w:rsidR="00737C42">
        <w:t xml:space="preserve"> Federation values.</w:t>
      </w:r>
    </w:p>
    <w:p w14:paraId="396FD817" w14:textId="77777777" w:rsidR="00737C42" w:rsidRDefault="00737C42" w:rsidP="00737C42">
      <w:pPr>
        <w:pStyle w:val="ListParagraph"/>
        <w:numPr>
          <w:ilvl w:val="0"/>
          <w:numId w:val="30"/>
        </w:numPr>
      </w:pPr>
      <w:r w:rsidRPr="00740D5A">
        <w:t>Exper</w:t>
      </w:r>
      <w:r>
        <w:t>iential learning will give pupils opportunities to form healthy relationships and recognise positive emotional and mental wellbeing.</w:t>
      </w:r>
    </w:p>
    <w:p w14:paraId="09F97446" w14:textId="77777777" w:rsidR="00737C42" w:rsidRDefault="00760D49" w:rsidP="00737C42">
      <w:pPr>
        <w:pStyle w:val="ListParagraph"/>
        <w:numPr>
          <w:ilvl w:val="0"/>
          <w:numId w:val="30"/>
        </w:numPr>
      </w:pPr>
      <w:r>
        <w:t>Relationship e</w:t>
      </w:r>
      <w:r w:rsidR="00737C42">
        <w:t>ducation will be delivered in a sensitive and well-judged way based on knowledge of pupils and their circumstances, including children with special educational needs or disabilities.</w:t>
      </w:r>
    </w:p>
    <w:p w14:paraId="29990973" w14:textId="77777777" w:rsidR="00737C42" w:rsidRDefault="00760D49" w:rsidP="00737C42">
      <w:pPr>
        <w:pStyle w:val="ListParagraph"/>
        <w:numPr>
          <w:ilvl w:val="0"/>
          <w:numId w:val="30"/>
        </w:numPr>
      </w:pPr>
      <w:r>
        <w:t>Relationship e</w:t>
      </w:r>
      <w:r w:rsidR="00737C42">
        <w:t>ducation will be implicit in all online learning.</w:t>
      </w:r>
    </w:p>
    <w:p w14:paraId="69617E0D" w14:textId="77777777" w:rsidR="00737C42" w:rsidRPr="00760D49" w:rsidRDefault="00737C42" w:rsidP="00760D49">
      <w:pPr>
        <w:pStyle w:val="ListParagraph"/>
        <w:numPr>
          <w:ilvl w:val="0"/>
          <w:numId w:val="30"/>
        </w:numPr>
      </w:pPr>
      <w:r>
        <w:t>The use of visitors will be to enhance learning and will be arranged by a member of staff following the protocols for working with outside agencies.</w:t>
      </w:r>
    </w:p>
    <w:p w14:paraId="6368323D" w14:textId="77777777" w:rsidR="00737C42" w:rsidRDefault="00760D49" w:rsidP="00737C42">
      <w:pPr>
        <w:pStyle w:val="ListParagraph"/>
        <w:numPr>
          <w:ilvl w:val="0"/>
          <w:numId w:val="30"/>
        </w:numPr>
      </w:pPr>
      <w:r>
        <w:t>Staff will</w:t>
      </w:r>
      <w:r w:rsidR="00737C42">
        <w:t xml:space="preserve"> take any issues or concer</w:t>
      </w:r>
      <w:r>
        <w:t xml:space="preserve">ns beyond those set out in the </w:t>
      </w:r>
      <w:proofErr w:type="gramStart"/>
      <w:r>
        <w:t>relationships</w:t>
      </w:r>
      <w:proofErr w:type="gramEnd"/>
      <w:r>
        <w:t xml:space="preserve"> e</w:t>
      </w:r>
      <w:r w:rsidR="00737C42">
        <w:t>ducation curriculum to SLT or FLO.</w:t>
      </w:r>
    </w:p>
    <w:p w14:paraId="4C4CEA3D" w14:textId="77777777" w:rsidR="00760D49" w:rsidRDefault="00760D49" w:rsidP="00760D49">
      <w:pPr>
        <w:pStyle w:val="ListParagraph"/>
        <w:ind w:left="0"/>
      </w:pPr>
    </w:p>
    <w:p w14:paraId="097087AB" w14:textId="77777777" w:rsidR="00760D49" w:rsidRPr="00760D49" w:rsidRDefault="00760D49" w:rsidP="00760D49">
      <w:pPr>
        <w:pStyle w:val="ListParagraph"/>
        <w:ind w:left="0"/>
        <w:rPr>
          <w:u w:val="single"/>
        </w:rPr>
      </w:pPr>
      <w:r w:rsidRPr="00760D49">
        <w:rPr>
          <w:u w:val="single"/>
        </w:rPr>
        <w:t>Monitoring and Evaluation</w:t>
      </w:r>
    </w:p>
    <w:p w14:paraId="549A52D9" w14:textId="77777777" w:rsidR="00760D49" w:rsidRDefault="00760D49" w:rsidP="00760D49">
      <w:pPr>
        <w:pStyle w:val="ListParagraph"/>
        <w:ind w:left="0"/>
      </w:pPr>
      <w:r>
        <w:t>The PSHE subject leader will oversee relationships education.  This will include remote monit</w:t>
      </w:r>
      <w:r w:rsidR="00EE2358">
        <w:t xml:space="preserve">oring </w:t>
      </w:r>
      <w:proofErr w:type="spellStart"/>
      <w:r w:rsidR="00EE2358">
        <w:t>inc</w:t>
      </w:r>
      <w:proofErr w:type="spellEnd"/>
      <w:r w:rsidR="00EE2358">
        <w:t xml:space="preserve"> planning, pupil voice.  T</w:t>
      </w:r>
      <w:r>
        <w:t>ermly SEMH audits</w:t>
      </w:r>
      <w:r w:rsidR="00EE2358">
        <w:t xml:space="preserve"> will capture a developing picture of pupils’ relationship with themselves and others.  This information along </w:t>
      </w:r>
      <w:proofErr w:type="spellStart"/>
      <w:r w:rsidR="00EE2358">
        <w:t>ith</w:t>
      </w:r>
      <w:proofErr w:type="spellEnd"/>
      <w:r w:rsidR="00EE2358">
        <w:t xml:space="preserve"> feedback from our ELSA/Well-being TA is used to evaluate the effectiveness of relationships education. </w:t>
      </w:r>
    </w:p>
    <w:p w14:paraId="1C9CEB13" w14:textId="77777777" w:rsidR="00EF5A8E" w:rsidRPr="009876B4" w:rsidRDefault="00EF5A8E" w:rsidP="00EF5A8E">
      <w:pPr>
        <w:rPr>
          <w:rFonts w:ascii="Calibri" w:hAnsi="Calibri" w:cs="Calibri"/>
          <w:u w:val="single"/>
        </w:rPr>
      </w:pPr>
      <w:r w:rsidRPr="009876B4">
        <w:rPr>
          <w:rFonts w:ascii="Calibri" w:hAnsi="Calibri" w:cs="Calibri"/>
          <w:u w:val="single"/>
        </w:rPr>
        <w:t>The right to withdraw</w:t>
      </w:r>
    </w:p>
    <w:p w14:paraId="64803D2B" w14:textId="77777777" w:rsidR="00EF5A8E" w:rsidRPr="009876B4" w:rsidRDefault="00EF5A8E" w:rsidP="00EF5A8E">
      <w:pPr>
        <w:rPr>
          <w:rFonts w:ascii="Calibri" w:hAnsi="Calibri" w:cs="Calibri"/>
          <w:b/>
        </w:rPr>
      </w:pPr>
      <w:r w:rsidRPr="009876B4">
        <w:rPr>
          <w:rFonts w:ascii="Calibri" w:hAnsi="Calibri" w:cs="Calibri"/>
          <w:b/>
        </w:rPr>
        <w:t>There is no right to withdraw from Relationship Education.</w:t>
      </w:r>
    </w:p>
    <w:p w14:paraId="50895670" w14:textId="77777777" w:rsidR="00FD4B5C" w:rsidRPr="00FD4B5C" w:rsidRDefault="00FD4B5C">
      <w:pPr>
        <w:rPr>
          <w:rFonts w:ascii="Calibri" w:hAnsi="Calibri" w:cs="Calibri"/>
          <w:b/>
        </w:rPr>
      </w:pPr>
    </w:p>
    <w:sectPr w:rsidR="00FD4B5C" w:rsidRPr="00FD4B5C" w:rsidSect="00742387">
      <w:headerReference w:type="default" r:id="rId15"/>
      <w:footerReference w:type="even" r:id="rId16"/>
      <w:footerReference w:type="default" r:id="rId17"/>
      <w:pgSz w:w="11906" w:h="16838"/>
      <w:pgMar w:top="539" w:right="851" w:bottom="720"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8D56CC" w14:textId="77777777" w:rsidR="00694DF5" w:rsidRDefault="00694DF5">
      <w:r>
        <w:separator/>
      </w:r>
    </w:p>
  </w:endnote>
  <w:endnote w:type="continuationSeparator" w:id="0">
    <w:p w14:paraId="797E50C6" w14:textId="77777777" w:rsidR="00694DF5" w:rsidRDefault="00694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28121" w14:textId="77777777" w:rsidR="00760D49" w:rsidRDefault="00760D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7C0C651" w14:textId="77777777" w:rsidR="00760D49" w:rsidRDefault="00760D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64BA1D" w14:textId="77777777" w:rsidR="00760D49" w:rsidRDefault="00760D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45BCD">
      <w:rPr>
        <w:rStyle w:val="PageNumber"/>
        <w:noProof/>
      </w:rPr>
      <w:t>1</w:t>
    </w:r>
    <w:r>
      <w:rPr>
        <w:rStyle w:val="PageNumber"/>
      </w:rPr>
      <w:fldChar w:fldCharType="end"/>
    </w:r>
  </w:p>
  <w:p w14:paraId="41004F19" w14:textId="77777777" w:rsidR="00760D49" w:rsidRDefault="00760D4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C1F859" w14:textId="77777777" w:rsidR="00694DF5" w:rsidRDefault="00694DF5">
      <w:r>
        <w:separator/>
      </w:r>
    </w:p>
  </w:footnote>
  <w:footnote w:type="continuationSeparator" w:id="0">
    <w:p w14:paraId="0C8FE7CE" w14:textId="77777777" w:rsidR="00694DF5" w:rsidRDefault="00694D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4FA47" w14:textId="77777777" w:rsidR="00760D49" w:rsidRDefault="00760D49" w:rsidP="005C1681">
    <w:pPr>
      <w:pStyle w:val="Header"/>
      <w:rPr>
        <w:rFonts w:ascii="Comic Sans MS" w:hAnsi="Comic Sans MS"/>
        <w:b/>
        <w:sz w:val="28"/>
      </w:rPr>
    </w:pPr>
  </w:p>
  <w:p w14:paraId="568C698B" w14:textId="77777777" w:rsidR="00760D49" w:rsidRDefault="00760D49" w:rsidP="005C1681">
    <w:pPr>
      <w:pStyle w:val="Header"/>
      <w:jc w:val="center"/>
      <w:rPr>
        <w:rFonts w:ascii="Comic Sans MS" w:hAnsi="Comic Sans MS"/>
        <w:b/>
        <w:sz w:val="28"/>
      </w:rPr>
    </w:pPr>
  </w:p>
  <w:p w14:paraId="1A939487" w14:textId="77777777" w:rsidR="00760D49" w:rsidRDefault="00760D4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412BF"/>
    <w:multiLevelType w:val="hybridMultilevel"/>
    <w:tmpl w:val="D2361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2640C"/>
    <w:multiLevelType w:val="hybridMultilevel"/>
    <w:tmpl w:val="D0A26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8658A"/>
    <w:multiLevelType w:val="singleLevel"/>
    <w:tmpl w:val="449A2692"/>
    <w:lvl w:ilvl="0">
      <w:start w:val="1"/>
      <w:numFmt w:val="none"/>
      <w:lvlText w:val=""/>
      <w:legacy w:legacy="1" w:legacySpace="0" w:legacyIndent="283"/>
      <w:lvlJc w:val="left"/>
      <w:pPr>
        <w:ind w:left="283" w:hanging="283"/>
      </w:pPr>
      <w:rPr>
        <w:rFonts w:ascii="Symbol" w:hAnsi="Symbol" w:hint="default"/>
      </w:rPr>
    </w:lvl>
  </w:abstractNum>
  <w:abstractNum w:abstractNumId="3" w15:restartNumberingAfterBreak="0">
    <w:nsid w:val="0CB248FE"/>
    <w:multiLevelType w:val="hybridMultilevel"/>
    <w:tmpl w:val="F1B412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8C6B90"/>
    <w:multiLevelType w:val="singleLevel"/>
    <w:tmpl w:val="449A2692"/>
    <w:lvl w:ilvl="0">
      <w:start w:val="1"/>
      <w:numFmt w:val="none"/>
      <w:lvlText w:val=""/>
      <w:legacy w:legacy="1" w:legacySpace="0" w:legacyIndent="283"/>
      <w:lvlJc w:val="left"/>
      <w:pPr>
        <w:ind w:left="283" w:hanging="283"/>
      </w:pPr>
      <w:rPr>
        <w:rFonts w:ascii="Symbol" w:hAnsi="Symbol" w:hint="default"/>
      </w:rPr>
    </w:lvl>
  </w:abstractNum>
  <w:abstractNum w:abstractNumId="5" w15:restartNumberingAfterBreak="0">
    <w:nsid w:val="0DBD49A1"/>
    <w:multiLevelType w:val="hybridMultilevel"/>
    <w:tmpl w:val="B4F252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5479C0"/>
    <w:multiLevelType w:val="singleLevel"/>
    <w:tmpl w:val="43EC3BDC"/>
    <w:lvl w:ilvl="0">
      <w:start w:val="1"/>
      <w:numFmt w:val="bullet"/>
      <w:lvlText w:val=""/>
      <w:lvlJc w:val="left"/>
      <w:pPr>
        <w:tabs>
          <w:tab w:val="num" w:pos="510"/>
        </w:tabs>
        <w:ind w:left="510" w:hanging="397"/>
      </w:pPr>
      <w:rPr>
        <w:rFonts w:ascii="Wingdings" w:hAnsi="Wingdings" w:hint="default"/>
      </w:rPr>
    </w:lvl>
  </w:abstractNum>
  <w:abstractNum w:abstractNumId="7" w15:restartNumberingAfterBreak="0">
    <w:nsid w:val="1AB8421D"/>
    <w:multiLevelType w:val="singleLevel"/>
    <w:tmpl w:val="449A2692"/>
    <w:lvl w:ilvl="0">
      <w:start w:val="1"/>
      <w:numFmt w:val="none"/>
      <w:lvlText w:val=""/>
      <w:legacy w:legacy="1" w:legacySpace="0" w:legacyIndent="283"/>
      <w:lvlJc w:val="left"/>
      <w:pPr>
        <w:ind w:left="283" w:hanging="283"/>
      </w:pPr>
      <w:rPr>
        <w:rFonts w:ascii="Symbol" w:hAnsi="Symbol" w:hint="default"/>
      </w:rPr>
    </w:lvl>
  </w:abstractNum>
  <w:abstractNum w:abstractNumId="8" w15:restartNumberingAfterBreak="0">
    <w:nsid w:val="1F27560A"/>
    <w:multiLevelType w:val="hybridMultilevel"/>
    <w:tmpl w:val="C7CA0840"/>
    <w:lvl w:ilvl="0" w:tplc="8542D1DE">
      <w:start w:val="1"/>
      <w:numFmt w:val="bullet"/>
      <w:lvlText w:val=""/>
      <w:lvlJc w:val="left"/>
      <w:pPr>
        <w:tabs>
          <w:tab w:val="num" w:pos="720"/>
        </w:tabs>
        <w:ind w:left="720" w:hanging="360"/>
      </w:pPr>
      <w:rPr>
        <w:rFonts w:ascii="Symbol" w:hAnsi="Symbol" w:hint="default"/>
      </w:rPr>
    </w:lvl>
    <w:lvl w:ilvl="1" w:tplc="EECA8398" w:tentative="1">
      <w:start w:val="1"/>
      <w:numFmt w:val="bullet"/>
      <w:lvlText w:val="o"/>
      <w:lvlJc w:val="left"/>
      <w:pPr>
        <w:tabs>
          <w:tab w:val="num" w:pos="1440"/>
        </w:tabs>
        <w:ind w:left="1440" w:hanging="360"/>
      </w:pPr>
      <w:rPr>
        <w:rFonts w:ascii="Courier New" w:hAnsi="Courier New" w:cs="Wingdings" w:hint="default"/>
      </w:rPr>
    </w:lvl>
    <w:lvl w:ilvl="2" w:tplc="FD903464" w:tentative="1">
      <w:start w:val="1"/>
      <w:numFmt w:val="bullet"/>
      <w:lvlText w:val=""/>
      <w:lvlJc w:val="left"/>
      <w:pPr>
        <w:tabs>
          <w:tab w:val="num" w:pos="2160"/>
        </w:tabs>
        <w:ind w:left="2160" w:hanging="360"/>
      </w:pPr>
      <w:rPr>
        <w:rFonts w:ascii="Wingdings" w:hAnsi="Wingdings" w:hint="default"/>
      </w:rPr>
    </w:lvl>
    <w:lvl w:ilvl="3" w:tplc="2FA2C6C8" w:tentative="1">
      <w:start w:val="1"/>
      <w:numFmt w:val="bullet"/>
      <w:lvlText w:val=""/>
      <w:lvlJc w:val="left"/>
      <w:pPr>
        <w:tabs>
          <w:tab w:val="num" w:pos="2880"/>
        </w:tabs>
        <w:ind w:left="2880" w:hanging="360"/>
      </w:pPr>
      <w:rPr>
        <w:rFonts w:ascii="Symbol" w:hAnsi="Symbol" w:hint="default"/>
      </w:rPr>
    </w:lvl>
    <w:lvl w:ilvl="4" w:tplc="81E81E86" w:tentative="1">
      <w:start w:val="1"/>
      <w:numFmt w:val="bullet"/>
      <w:lvlText w:val="o"/>
      <w:lvlJc w:val="left"/>
      <w:pPr>
        <w:tabs>
          <w:tab w:val="num" w:pos="3600"/>
        </w:tabs>
        <w:ind w:left="3600" w:hanging="360"/>
      </w:pPr>
      <w:rPr>
        <w:rFonts w:ascii="Courier New" w:hAnsi="Courier New" w:cs="Wingdings" w:hint="default"/>
      </w:rPr>
    </w:lvl>
    <w:lvl w:ilvl="5" w:tplc="47E209C4" w:tentative="1">
      <w:start w:val="1"/>
      <w:numFmt w:val="bullet"/>
      <w:lvlText w:val=""/>
      <w:lvlJc w:val="left"/>
      <w:pPr>
        <w:tabs>
          <w:tab w:val="num" w:pos="4320"/>
        </w:tabs>
        <w:ind w:left="4320" w:hanging="360"/>
      </w:pPr>
      <w:rPr>
        <w:rFonts w:ascii="Wingdings" w:hAnsi="Wingdings" w:hint="default"/>
      </w:rPr>
    </w:lvl>
    <w:lvl w:ilvl="6" w:tplc="F800DBD0" w:tentative="1">
      <w:start w:val="1"/>
      <w:numFmt w:val="bullet"/>
      <w:lvlText w:val=""/>
      <w:lvlJc w:val="left"/>
      <w:pPr>
        <w:tabs>
          <w:tab w:val="num" w:pos="5040"/>
        </w:tabs>
        <w:ind w:left="5040" w:hanging="360"/>
      </w:pPr>
      <w:rPr>
        <w:rFonts w:ascii="Symbol" w:hAnsi="Symbol" w:hint="default"/>
      </w:rPr>
    </w:lvl>
    <w:lvl w:ilvl="7" w:tplc="4A2CE194" w:tentative="1">
      <w:start w:val="1"/>
      <w:numFmt w:val="bullet"/>
      <w:lvlText w:val="o"/>
      <w:lvlJc w:val="left"/>
      <w:pPr>
        <w:tabs>
          <w:tab w:val="num" w:pos="5760"/>
        </w:tabs>
        <w:ind w:left="5760" w:hanging="360"/>
      </w:pPr>
      <w:rPr>
        <w:rFonts w:ascii="Courier New" w:hAnsi="Courier New" w:cs="Wingdings" w:hint="default"/>
      </w:rPr>
    </w:lvl>
    <w:lvl w:ilvl="8" w:tplc="A8C293B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B2349B"/>
    <w:multiLevelType w:val="hybridMultilevel"/>
    <w:tmpl w:val="C32AAA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2DF0545"/>
    <w:multiLevelType w:val="singleLevel"/>
    <w:tmpl w:val="449A2692"/>
    <w:lvl w:ilvl="0">
      <w:start w:val="1"/>
      <w:numFmt w:val="none"/>
      <w:lvlText w:val=""/>
      <w:legacy w:legacy="1" w:legacySpace="0" w:legacyIndent="283"/>
      <w:lvlJc w:val="left"/>
      <w:pPr>
        <w:ind w:left="283" w:hanging="283"/>
      </w:pPr>
      <w:rPr>
        <w:rFonts w:ascii="Symbol" w:hAnsi="Symbol" w:hint="default"/>
      </w:rPr>
    </w:lvl>
  </w:abstractNum>
  <w:abstractNum w:abstractNumId="11" w15:restartNumberingAfterBreak="0">
    <w:nsid w:val="2AAE05AE"/>
    <w:multiLevelType w:val="singleLevel"/>
    <w:tmpl w:val="449A2692"/>
    <w:lvl w:ilvl="0">
      <w:start w:val="1"/>
      <w:numFmt w:val="none"/>
      <w:lvlText w:val=""/>
      <w:legacy w:legacy="1" w:legacySpace="0" w:legacyIndent="283"/>
      <w:lvlJc w:val="left"/>
      <w:pPr>
        <w:ind w:left="283" w:hanging="283"/>
      </w:pPr>
      <w:rPr>
        <w:rFonts w:ascii="Symbol" w:hAnsi="Symbol" w:hint="default"/>
      </w:rPr>
    </w:lvl>
  </w:abstractNum>
  <w:abstractNum w:abstractNumId="12" w15:restartNumberingAfterBreak="0">
    <w:nsid w:val="2B8C4538"/>
    <w:multiLevelType w:val="multilevel"/>
    <w:tmpl w:val="620CDEC4"/>
    <w:lvl w:ilvl="0">
      <w:start w:val="1"/>
      <w:numFmt w:val="bullet"/>
      <w:lvlText w:val=""/>
      <w:lvlJc w:val="left"/>
      <w:pPr>
        <w:tabs>
          <w:tab w:val="num" w:pos="284"/>
        </w:tabs>
        <w:ind w:left="284" w:hanging="284"/>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453015"/>
    <w:multiLevelType w:val="singleLevel"/>
    <w:tmpl w:val="449A2692"/>
    <w:lvl w:ilvl="0">
      <w:start w:val="1"/>
      <w:numFmt w:val="none"/>
      <w:lvlText w:val=""/>
      <w:legacy w:legacy="1" w:legacySpace="0" w:legacyIndent="283"/>
      <w:lvlJc w:val="left"/>
      <w:pPr>
        <w:ind w:left="283" w:hanging="283"/>
      </w:pPr>
      <w:rPr>
        <w:rFonts w:ascii="Symbol" w:hAnsi="Symbol" w:hint="default"/>
      </w:rPr>
    </w:lvl>
  </w:abstractNum>
  <w:abstractNum w:abstractNumId="14" w15:restartNumberingAfterBreak="0">
    <w:nsid w:val="392B72EE"/>
    <w:multiLevelType w:val="hybridMultilevel"/>
    <w:tmpl w:val="BCF69E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1A15268"/>
    <w:multiLevelType w:val="hybridMultilevel"/>
    <w:tmpl w:val="405A3CD2"/>
    <w:lvl w:ilvl="0" w:tplc="81A63982">
      <w:start w:val="1"/>
      <w:numFmt w:val="bullet"/>
      <w:lvlText w:val=""/>
      <w:lvlJc w:val="left"/>
      <w:pPr>
        <w:tabs>
          <w:tab w:val="num" w:pos="720"/>
        </w:tabs>
        <w:ind w:left="720" w:hanging="360"/>
      </w:pPr>
      <w:rPr>
        <w:rFonts w:ascii="Symbol" w:hAnsi="Symbol" w:hint="default"/>
      </w:rPr>
    </w:lvl>
    <w:lvl w:ilvl="1" w:tplc="BEA2012E" w:tentative="1">
      <w:start w:val="1"/>
      <w:numFmt w:val="bullet"/>
      <w:lvlText w:val="o"/>
      <w:lvlJc w:val="left"/>
      <w:pPr>
        <w:tabs>
          <w:tab w:val="num" w:pos="1440"/>
        </w:tabs>
        <w:ind w:left="1440" w:hanging="360"/>
      </w:pPr>
      <w:rPr>
        <w:rFonts w:ascii="Courier New" w:hAnsi="Courier New" w:cs="Wingdings" w:hint="default"/>
      </w:rPr>
    </w:lvl>
    <w:lvl w:ilvl="2" w:tplc="9286B32E" w:tentative="1">
      <w:start w:val="1"/>
      <w:numFmt w:val="bullet"/>
      <w:lvlText w:val=""/>
      <w:lvlJc w:val="left"/>
      <w:pPr>
        <w:tabs>
          <w:tab w:val="num" w:pos="2160"/>
        </w:tabs>
        <w:ind w:left="2160" w:hanging="360"/>
      </w:pPr>
      <w:rPr>
        <w:rFonts w:ascii="Wingdings" w:hAnsi="Wingdings" w:hint="default"/>
      </w:rPr>
    </w:lvl>
    <w:lvl w:ilvl="3" w:tplc="99967672" w:tentative="1">
      <w:start w:val="1"/>
      <w:numFmt w:val="bullet"/>
      <w:lvlText w:val=""/>
      <w:lvlJc w:val="left"/>
      <w:pPr>
        <w:tabs>
          <w:tab w:val="num" w:pos="2880"/>
        </w:tabs>
        <w:ind w:left="2880" w:hanging="360"/>
      </w:pPr>
      <w:rPr>
        <w:rFonts w:ascii="Symbol" w:hAnsi="Symbol" w:hint="default"/>
      </w:rPr>
    </w:lvl>
    <w:lvl w:ilvl="4" w:tplc="82185358" w:tentative="1">
      <w:start w:val="1"/>
      <w:numFmt w:val="bullet"/>
      <w:lvlText w:val="o"/>
      <w:lvlJc w:val="left"/>
      <w:pPr>
        <w:tabs>
          <w:tab w:val="num" w:pos="3600"/>
        </w:tabs>
        <w:ind w:left="3600" w:hanging="360"/>
      </w:pPr>
      <w:rPr>
        <w:rFonts w:ascii="Courier New" w:hAnsi="Courier New" w:cs="Wingdings" w:hint="default"/>
      </w:rPr>
    </w:lvl>
    <w:lvl w:ilvl="5" w:tplc="EB28DE94" w:tentative="1">
      <w:start w:val="1"/>
      <w:numFmt w:val="bullet"/>
      <w:lvlText w:val=""/>
      <w:lvlJc w:val="left"/>
      <w:pPr>
        <w:tabs>
          <w:tab w:val="num" w:pos="4320"/>
        </w:tabs>
        <w:ind w:left="4320" w:hanging="360"/>
      </w:pPr>
      <w:rPr>
        <w:rFonts w:ascii="Wingdings" w:hAnsi="Wingdings" w:hint="default"/>
      </w:rPr>
    </w:lvl>
    <w:lvl w:ilvl="6" w:tplc="6158D6A2" w:tentative="1">
      <w:start w:val="1"/>
      <w:numFmt w:val="bullet"/>
      <w:lvlText w:val=""/>
      <w:lvlJc w:val="left"/>
      <w:pPr>
        <w:tabs>
          <w:tab w:val="num" w:pos="5040"/>
        </w:tabs>
        <w:ind w:left="5040" w:hanging="360"/>
      </w:pPr>
      <w:rPr>
        <w:rFonts w:ascii="Symbol" w:hAnsi="Symbol" w:hint="default"/>
      </w:rPr>
    </w:lvl>
    <w:lvl w:ilvl="7" w:tplc="ACC45CC0" w:tentative="1">
      <w:start w:val="1"/>
      <w:numFmt w:val="bullet"/>
      <w:lvlText w:val="o"/>
      <w:lvlJc w:val="left"/>
      <w:pPr>
        <w:tabs>
          <w:tab w:val="num" w:pos="5760"/>
        </w:tabs>
        <w:ind w:left="5760" w:hanging="360"/>
      </w:pPr>
      <w:rPr>
        <w:rFonts w:ascii="Courier New" w:hAnsi="Courier New" w:cs="Wingdings" w:hint="default"/>
      </w:rPr>
    </w:lvl>
    <w:lvl w:ilvl="8" w:tplc="A0BAA0C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1C4006B"/>
    <w:multiLevelType w:val="hybridMultilevel"/>
    <w:tmpl w:val="5CAE0E18"/>
    <w:lvl w:ilvl="0" w:tplc="99B0A2D8">
      <w:start w:val="1"/>
      <w:numFmt w:val="bullet"/>
      <w:lvlText w:val=""/>
      <w:lvlJc w:val="left"/>
      <w:pPr>
        <w:tabs>
          <w:tab w:val="num" w:pos="720"/>
        </w:tabs>
        <w:ind w:left="720" w:hanging="360"/>
      </w:pPr>
      <w:rPr>
        <w:rFonts w:ascii="Symbol" w:hAnsi="Symbol" w:hint="default"/>
      </w:rPr>
    </w:lvl>
    <w:lvl w:ilvl="1" w:tplc="A8D222E2" w:tentative="1">
      <w:start w:val="1"/>
      <w:numFmt w:val="bullet"/>
      <w:lvlText w:val="o"/>
      <w:lvlJc w:val="left"/>
      <w:pPr>
        <w:tabs>
          <w:tab w:val="num" w:pos="1440"/>
        </w:tabs>
        <w:ind w:left="1440" w:hanging="360"/>
      </w:pPr>
      <w:rPr>
        <w:rFonts w:ascii="Courier New" w:hAnsi="Courier New" w:cs="Wingdings" w:hint="default"/>
      </w:rPr>
    </w:lvl>
    <w:lvl w:ilvl="2" w:tplc="BCEC2856" w:tentative="1">
      <w:start w:val="1"/>
      <w:numFmt w:val="bullet"/>
      <w:lvlText w:val=""/>
      <w:lvlJc w:val="left"/>
      <w:pPr>
        <w:tabs>
          <w:tab w:val="num" w:pos="2160"/>
        </w:tabs>
        <w:ind w:left="2160" w:hanging="360"/>
      </w:pPr>
      <w:rPr>
        <w:rFonts w:ascii="Wingdings" w:hAnsi="Wingdings" w:hint="default"/>
      </w:rPr>
    </w:lvl>
    <w:lvl w:ilvl="3" w:tplc="C6042162" w:tentative="1">
      <w:start w:val="1"/>
      <w:numFmt w:val="bullet"/>
      <w:lvlText w:val=""/>
      <w:lvlJc w:val="left"/>
      <w:pPr>
        <w:tabs>
          <w:tab w:val="num" w:pos="2880"/>
        </w:tabs>
        <w:ind w:left="2880" w:hanging="360"/>
      </w:pPr>
      <w:rPr>
        <w:rFonts w:ascii="Symbol" w:hAnsi="Symbol" w:hint="default"/>
      </w:rPr>
    </w:lvl>
    <w:lvl w:ilvl="4" w:tplc="294A6C0A" w:tentative="1">
      <w:start w:val="1"/>
      <w:numFmt w:val="bullet"/>
      <w:lvlText w:val="o"/>
      <w:lvlJc w:val="left"/>
      <w:pPr>
        <w:tabs>
          <w:tab w:val="num" w:pos="3600"/>
        </w:tabs>
        <w:ind w:left="3600" w:hanging="360"/>
      </w:pPr>
      <w:rPr>
        <w:rFonts w:ascii="Courier New" w:hAnsi="Courier New" w:cs="Wingdings" w:hint="default"/>
      </w:rPr>
    </w:lvl>
    <w:lvl w:ilvl="5" w:tplc="435EFBDE" w:tentative="1">
      <w:start w:val="1"/>
      <w:numFmt w:val="bullet"/>
      <w:lvlText w:val=""/>
      <w:lvlJc w:val="left"/>
      <w:pPr>
        <w:tabs>
          <w:tab w:val="num" w:pos="4320"/>
        </w:tabs>
        <w:ind w:left="4320" w:hanging="360"/>
      </w:pPr>
      <w:rPr>
        <w:rFonts w:ascii="Wingdings" w:hAnsi="Wingdings" w:hint="default"/>
      </w:rPr>
    </w:lvl>
    <w:lvl w:ilvl="6" w:tplc="2222F08C" w:tentative="1">
      <w:start w:val="1"/>
      <w:numFmt w:val="bullet"/>
      <w:lvlText w:val=""/>
      <w:lvlJc w:val="left"/>
      <w:pPr>
        <w:tabs>
          <w:tab w:val="num" w:pos="5040"/>
        </w:tabs>
        <w:ind w:left="5040" w:hanging="360"/>
      </w:pPr>
      <w:rPr>
        <w:rFonts w:ascii="Symbol" w:hAnsi="Symbol" w:hint="default"/>
      </w:rPr>
    </w:lvl>
    <w:lvl w:ilvl="7" w:tplc="E7927CE0" w:tentative="1">
      <w:start w:val="1"/>
      <w:numFmt w:val="bullet"/>
      <w:lvlText w:val="o"/>
      <w:lvlJc w:val="left"/>
      <w:pPr>
        <w:tabs>
          <w:tab w:val="num" w:pos="5760"/>
        </w:tabs>
        <w:ind w:left="5760" w:hanging="360"/>
      </w:pPr>
      <w:rPr>
        <w:rFonts w:ascii="Courier New" w:hAnsi="Courier New" w:cs="Wingdings" w:hint="default"/>
      </w:rPr>
    </w:lvl>
    <w:lvl w:ilvl="8" w:tplc="263051A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23913D7"/>
    <w:multiLevelType w:val="singleLevel"/>
    <w:tmpl w:val="449A2692"/>
    <w:lvl w:ilvl="0">
      <w:start w:val="1"/>
      <w:numFmt w:val="none"/>
      <w:lvlText w:val=""/>
      <w:legacy w:legacy="1" w:legacySpace="0" w:legacyIndent="283"/>
      <w:lvlJc w:val="left"/>
      <w:pPr>
        <w:ind w:left="283" w:hanging="283"/>
      </w:pPr>
      <w:rPr>
        <w:rFonts w:ascii="Symbol" w:hAnsi="Symbol" w:hint="default"/>
      </w:rPr>
    </w:lvl>
  </w:abstractNum>
  <w:abstractNum w:abstractNumId="18" w15:restartNumberingAfterBreak="0">
    <w:nsid w:val="5456299F"/>
    <w:multiLevelType w:val="hybridMultilevel"/>
    <w:tmpl w:val="EBC20830"/>
    <w:lvl w:ilvl="0" w:tplc="14CC55F6">
      <w:start w:val="1"/>
      <w:numFmt w:val="bullet"/>
      <w:lvlText w:val=""/>
      <w:lvlJc w:val="left"/>
      <w:pPr>
        <w:tabs>
          <w:tab w:val="num" w:pos="720"/>
        </w:tabs>
        <w:ind w:left="720" w:hanging="360"/>
      </w:pPr>
      <w:rPr>
        <w:rFonts w:ascii="Symbol" w:hAnsi="Symbol" w:hint="default"/>
      </w:rPr>
    </w:lvl>
    <w:lvl w:ilvl="1" w:tplc="1742A994" w:tentative="1">
      <w:start w:val="1"/>
      <w:numFmt w:val="bullet"/>
      <w:lvlText w:val="o"/>
      <w:lvlJc w:val="left"/>
      <w:pPr>
        <w:tabs>
          <w:tab w:val="num" w:pos="1440"/>
        </w:tabs>
        <w:ind w:left="1440" w:hanging="360"/>
      </w:pPr>
      <w:rPr>
        <w:rFonts w:ascii="Courier New" w:hAnsi="Courier New" w:cs="Wingdings" w:hint="default"/>
      </w:rPr>
    </w:lvl>
    <w:lvl w:ilvl="2" w:tplc="3814ADC8" w:tentative="1">
      <w:start w:val="1"/>
      <w:numFmt w:val="bullet"/>
      <w:lvlText w:val=""/>
      <w:lvlJc w:val="left"/>
      <w:pPr>
        <w:tabs>
          <w:tab w:val="num" w:pos="2160"/>
        </w:tabs>
        <w:ind w:left="2160" w:hanging="360"/>
      </w:pPr>
      <w:rPr>
        <w:rFonts w:ascii="Wingdings" w:hAnsi="Wingdings" w:hint="default"/>
      </w:rPr>
    </w:lvl>
    <w:lvl w:ilvl="3" w:tplc="51D0F844" w:tentative="1">
      <w:start w:val="1"/>
      <w:numFmt w:val="bullet"/>
      <w:lvlText w:val=""/>
      <w:lvlJc w:val="left"/>
      <w:pPr>
        <w:tabs>
          <w:tab w:val="num" w:pos="2880"/>
        </w:tabs>
        <w:ind w:left="2880" w:hanging="360"/>
      </w:pPr>
      <w:rPr>
        <w:rFonts w:ascii="Symbol" w:hAnsi="Symbol" w:hint="default"/>
      </w:rPr>
    </w:lvl>
    <w:lvl w:ilvl="4" w:tplc="E5C6A298" w:tentative="1">
      <w:start w:val="1"/>
      <w:numFmt w:val="bullet"/>
      <w:lvlText w:val="o"/>
      <w:lvlJc w:val="left"/>
      <w:pPr>
        <w:tabs>
          <w:tab w:val="num" w:pos="3600"/>
        </w:tabs>
        <w:ind w:left="3600" w:hanging="360"/>
      </w:pPr>
      <w:rPr>
        <w:rFonts w:ascii="Courier New" w:hAnsi="Courier New" w:cs="Wingdings" w:hint="default"/>
      </w:rPr>
    </w:lvl>
    <w:lvl w:ilvl="5" w:tplc="1BA6F3AE" w:tentative="1">
      <w:start w:val="1"/>
      <w:numFmt w:val="bullet"/>
      <w:lvlText w:val=""/>
      <w:lvlJc w:val="left"/>
      <w:pPr>
        <w:tabs>
          <w:tab w:val="num" w:pos="4320"/>
        </w:tabs>
        <w:ind w:left="4320" w:hanging="360"/>
      </w:pPr>
      <w:rPr>
        <w:rFonts w:ascii="Wingdings" w:hAnsi="Wingdings" w:hint="default"/>
      </w:rPr>
    </w:lvl>
    <w:lvl w:ilvl="6" w:tplc="EF2E4AA8" w:tentative="1">
      <w:start w:val="1"/>
      <w:numFmt w:val="bullet"/>
      <w:lvlText w:val=""/>
      <w:lvlJc w:val="left"/>
      <w:pPr>
        <w:tabs>
          <w:tab w:val="num" w:pos="5040"/>
        </w:tabs>
        <w:ind w:left="5040" w:hanging="360"/>
      </w:pPr>
      <w:rPr>
        <w:rFonts w:ascii="Symbol" w:hAnsi="Symbol" w:hint="default"/>
      </w:rPr>
    </w:lvl>
    <w:lvl w:ilvl="7" w:tplc="92E01570" w:tentative="1">
      <w:start w:val="1"/>
      <w:numFmt w:val="bullet"/>
      <w:lvlText w:val="o"/>
      <w:lvlJc w:val="left"/>
      <w:pPr>
        <w:tabs>
          <w:tab w:val="num" w:pos="5760"/>
        </w:tabs>
        <w:ind w:left="5760" w:hanging="360"/>
      </w:pPr>
      <w:rPr>
        <w:rFonts w:ascii="Courier New" w:hAnsi="Courier New" w:cs="Wingdings" w:hint="default"/>
      </w:rPr>
    </w:lvl>
    <w:lvl w:ilvl="8" w:tplc="E904E08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82D736C"/>
    <w:multiLevelType w:val="singleLevel"/>
    <w:tmpl w:val="00922EB8"/>
    <w:lvl w:ilvl="0">
      <w:start w:val="1"/>
      <w:numFmt w:val="bullet"/>
      <w:lvlText w:val=""/>
      <w:lvlJc w:val="left"/>
      <w:pPr>
        <w:tabs>
          <w:tab w:val="num" w:pos="360"/>
        </w:tabs>
        <w:ind w:left="0" w:firstLine="0"/>
      </w:pPr>
      <w:rPr>
        <w:rFonts w:ascii="Wingdings" w:hAnsi="Wingdings" w:hint="default"/>
        <w:sz w:val="20"/>
      </w:rPr>
    </w:lvl>
  </w:abstractNum>
  <w:abstractNum w:abstractNumId="20" w15:restartNumberingAfterBreak="0">
    <w:nsid w:val="59C47AAD"/>
    <w:multiLevelType w:val="singleLevel"/>
    <w:tmpl w:val="449A2692"/>
    <w:lvl w:ilvl="0">
      <w:start w:val="1"/>
      <w:numFmt w:val="none"/>
      <w:lvlText w:val=""/>
      <w:legacy w:legacy="1" w:legacySpace="0" w:legacyIndent="283"/>
      <w:lvlJc w:val="left"/>
      <w:pPr>
        <w:ind w:left="283" w:hanging="283"/>
      </w:pPr>
      <w:rPr>
        <w:rFonts w:ascii="Symbol" w:hAnsi="Symbol" w:hint="default"/>
      </w:rPr>
    </w:lvl>
  </w:abstractNum>
  <w:abstractNum w:abstractNumId="21" w15:restartNumberingAfterBreak="0">
    <w:nsid w:val="5D3C0FF8"/>
    <w:multiLevelType w:val="hybridMultilevel"/>
    <w:tmpl w:val="A4F8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844BBB"/>
    <w:multiLevelType w:val="hybridMultilevel"/>
    <w:tmpl w:val="312E4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9301EE"/>
    <w:multiLevelType w:val="hybridMultilevel"/>
    <w:tmpl w:val="7F3A6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5200B2"/>
    <w:multiLevelType w:val="hybridMultilevel"/>
    <w:tmpl w:val="99D4F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E81C74"/>
    <w:multiLevelType w:val="multilevel"/>
    <w:tmpl w:val="9B102802"/>
    <w:lvl w:ilvl="0">
      <w:start w:val="1"/>
      <w:numFmt w:val="bullet"/>
      <w:lvlText w:val=""/>
      <w:lvlJc w:val="left"/>
      <w:pPr>
        <w:tabs>
          <w:tab w:val="num" w:pos="284"/>
        </w:tabs>
        <w:ind w:left="284" w:hanging="284"/>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B2777C8"/>
    <w:multiLevelType w:val="hybridMultilevel"/>
    <w:tmpl w:val="03C4B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24493E"/>
    <w:multiLevelType w:val="hybridMultilevel"/>
    <w:tmpl w:val="2E1AF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267BF8"/>
    <w:multiLevelType w:val="hybridMultilevel"/>
    <w:tmpl w:val="760047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704225A"/>
    <w:multiLevelType w:val="singleLevel"/>
    <w:tmpl w:val="449A2692"/>
    <w:lvl w:ilvl="0">
      <w:start w:val="1"/>
      <w:numFmt w:val="none"/>
      <w:lvlText w:val=""/>
      <w:legacy w:legacy="1" w:legacySpace="0" w:legacyIndent="283"/>
      <w:lvlJc w:val="left"/>
      <w:pPr>
        <w:ind w:left="283" w:hanging="283"/>
      </w:pPr>
      <w:rPr>
        <w:rFonts w:ascii="Symbol" w:hAnsi="Symbol" w:hint="default"/>
      </w:rPr>
    </w:lvl>
  </w:abstractNum>
  <w:abstractNum w:abstractNumId="30" w15:restartNumberingAfterBreak="0">
    <w:nsid w:val="7B7E6087"/>
    <w:multiLevelType w:val="hybridMultilevel"/>
    <w:tmpl w:val="B23E6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29"/>
  </w:num>
  <w:num w:numId="4">
    <w:abstractNumId w:val="4"/>
  </w:num>
  <w:num w:numId="5">
    <w:abstractNumId w:val="10"/>
  </w:num>
  <w:num w:numId="6">
    <w:abstractNumId w:val="13"/>
  </w:num>
  <w:num w:numId="7">
    <w:abstractNumId w:val="20"/>
  </w:num>
  <w:num w:numId="8">
    <w:abstractNumId w:val="7"/>
  </w:num>
  <w:num w:numId="9">
    <w:abstractNumId w:val="11"/>
  </w:num>
  <w:num w:numId="10">
    <w:abstractNumId w:val="16"/>
  </w:num>
  <w:num w:numId="11">
    <w:abstractNumId w:val="15"/>
  </w:num>
  <w:num w:numId="12">
    <w:abstractNumId w:val="18"/>
  </w:num>
  <w:num w:numId="13">
    <w:abstractNumId w:val="8"/>
  </w:num>
  <w:num w:numId="14">
    <w:abstractNumId w:val="25"/>
  </w:num>
  <w:num w:numId="15">
    <w:abstractNumId w:val="12"/>
  </w:num>
  <w:num w:numId="16">
    <w:abstractNumId w:val="6"/>
  </w:num>
  <w:num w:numId="17">
    <w:abstractNumId w:val="19"/>
  </w:num>
  <w:num w:numId="18">
    <w:abstractNumId w:val="14"/>
  </w:num>
  <w:num w:numId="19">
    <w:abstractNumId w:val="5"/>
  </w:num>
  <w:num w:numId="20">
    <w:abstractNumId w:val="23"/>
  </w:num>
  <w:num w:numId="21">
    <w:abstractNumId w:val="1"/>
  </w:num>
  <w:num w:numId="22">
    <w:abstractNumId w:val="30"/>
  </w:num>
  <w:num w:numId="23">
    <w:abstractNumId w:val="24"/>
  </w:num>
  <w:num w:numId="24">
    <w:abstractNumId w:val="21"/>
  </w:num>
  <w:num w:numId="25">
    <w:abstractNumId w:val="22"/>
  </w:num>
  <w:num w:numId="26">
    <w:abstractNumId w:val="0"/>
  </w:num>
  <w:num w:numId="27">
    <w:abstractNumId w:val="26"/>
  </w:num>
  <w:num w:numId="28">
    <w:abstractNumId w:val="9"/>
  </w:num>
  <w:num w:numId="29">
    <w:abstractNumId w:val="3"/>
  </w:num>
  <w:num w:numId="30">
    <w:abstractNumId w:val="28"/>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noPunctuationKerning/>
  <w:characterSpacingControl w:val="doNotCompress"/>
  <w:hdrShapeDefaults>
    <o:shapedefaults v:ext="edit" spidmax="5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681"/>
    <w:rsid w:val="0001303C"/>
    <w:rsid w:val="000242D3"/>
    <w:rsid w:val="000C6722"/>
    <w:rsid w:val="00197BBC"/>
    <w:rsid w:val="001A5499"/>
    <w:rsid w:val="001B7FA6"/>
    <w:rsid w:val="001C0B22"/>
    <w:rsid w:val="00204937"/>
    <w:rsid w:val="00245BCD"/>
    <w:rsid w:val="002C396E"/>
    <w:rsid w:val="003C22D5"/>
    <w:rsid w:val="003D11D6"/>
    <w:rsid w:val="003D6D87"/>
    <w:rsid w:val="00420D6B"/>
    <w:rsid w:val="0045771F"/>
    <w:rsid w:val="00484942"/>
    <w:rsid w:val="005329C5"/>
    <w:rsid w:val="00587714"/>
    <w:rsid w:val="005C1681"/>
    <w:rsid w:val="00614FE4"/>
    <w:rsid w:val="00694DF5"/>
    <w:rsid w:val="00737C42"/>
    <w:rsid w:val="00742387"/>
    <w:rsid w:val="00760D49"/>
    <w:rsid w:val="00787407"/>
    <w:rsid w:val="0080620F"/>
    <w:rsid w:val="00826D44"/>
    <w:rsid w:val="00831249"/>
    <w:rsid w:val="008760F5"/>
    <w:rsid w:val="008E25D3"/>
    <w:rsid w:val="009027D6"/>
    <w:rsid w:val="00920CF3"/>
    <w:rsid w:val="00983A52"/>
    <w:rsid w:val="009876B4"/>
    <w:rsid w:val="00A10732"/>
    <w:rsid w:val="00AA7E6F"/>
    <w:rsid w:val="00AD33A0"/>
    <w:rsid w:val="00AF790B"/>
    <w:rsid w:val="00B55150"/>
    <w:rsid w:val="00B57A24"/>
    <w:rsid w:val="00B60127"/>
    <w:rsid w:val="00B64130"/>
    <w:rsid w:val="00B655F8"/>
    <w:rsid w:val="00B800FC"/>
    <w:rsid w:val="00CF1F27"/>
    <w:rsid w:val="00D20760"/>
    <w:rsid w:val="00D70740"/>
    <w:rsid w:val="00D90467"/>
    <w:rsid w:val="00DC6A09"/>
    <w:rsid w:val="00E5256D"/>
    <w:rsid w:val="00E535F2"/>
    <w:rsid w:val="00EE2358"/>
    <w:rsid w:val="00EF5A8E"/>
    <w:rsid w:val="00F668D2"/>
    <w:rsid w:val="00F87904"/>
    <w:rsid w:val="00FD411E"/>
    <w:rsid w:val="00FD4B5C"/>
    <w:rsid w:val="00FD62F2"/>
    <w:rsid w:val="00FF49D9"/>
    <w:rsid w:val="1CC7F0AE"/>
    <w:rsid w:val="280F4764"/>
    <w:rsid w:val="406113B0"/>
    <w:rsid w:val="4E2231C5"/>
    <w:rsid w:val="50CE9AE0"/>
    <w:rsid w:val="7F6630A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6AEC588C"/>
  <w15:chartTrackingRefBased/>
  <w15:docId w15:val="{0C801EE1-A1A8-4629-BB85-74B16018D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both"/>
      <w:outlineLvl w:val="0"/>
    </w:pPr>
    <w:rPr>
      <w:rFonts w:ascii="Comic Sans MS" w:hAnsi="Comic Sans MS"/>
      <w:b/>
      <w:bCs/>
      <w:sz w:val="22"/>
      <w:u w:val="single"/>
    </w:rPr>
  </w:style>
  <w:style w:type="paragraph" w:styleId="Heading4">
    <w:name w:val="heading 4"/>
    <w:basedOn w:val="Normal"/>
    <w:next w:val="Normal"/>
    <w:link w:val="Heading4Char"/>
    <w:uiPriority w:val="9"/>
    <w:unhideWhenUsed/>
    <w:qFormat/>
    <w:rsid w:val="00FD62F2"/>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emiHidden/>
  </w:style>
  <w:style w:type="paragraph" w:styleId="BodyText">
    <w:name w:val="Body Text"/>
    <w:basedOn w:val="Normal"/>
    <w:semiHidden/>
    <w:pPr>
      <w:jc w:val="both"/>
    </w:pPr>
    <w:rPr>
      <w:rFonts w:ascii="Comic Sans MS" w:hAnsi="Comic Sans MS"/>
      <w:szCs w:val="26"/>
    </w:rPr>
  </w:style>
  <w:style w:type="paragraph" w:styleId="BodyText2">
    <w:name w:val="Body Text 2"/>
    <w:basedOn w:val="Normal"/>
    <w:semiHidden/>
    <w:rPr>
      <w:rFonts w:ascii="Comic Sans MS" w:hAnsi="Comic Sans MS"/>
      <w:color w:val="FF0000"/>
    </w:rPr>
  </w:style>
  <w:style w:type="paragraph" w:styleId="BodyText3">
    <w:name w:val="Body Text 3"/>
    <w:basedOn w:val="Normal"/>
    <w:semiHidden/>
    <w:pPr>
      <w:jc w:val="both"/>
    </w:pPr>
    <w:rPr>
      <w:rFonts w:ascii="Comic Sans MS" w:hAnsi="Comic Sans MS"/>
      <w:sz w:val="22"/>
    </w:rPr>
  </w:style>
  <w:style w:type="character" w:customStyle="1" w:styleId="Heading4Char">
    <w:name w:val="Heading 4 Char"/>
    <w:link w:val="Heading4"/>
    <w:uiPriority w:val="9"/>
    <w:rsid w:val="00FD62F2"/>
    <w:rPr>
      <w:rFonts w:ascii="Calibri" w:eastAsia="Times New Roman" w:hAnsi="Calibri" w:cs="Times New Roman"/>
      <w:b/>
      <w:bCs/>
      <w:sz w:val="28"/>
      <w:szCs w:val="28"/>
      <w:lang w:val="en-US" w:eastAsia="en-US"/>
    </w:rPr>
  </w:style>
  <w:style w:type="table" w:styleId="TableGrid">
    <w:name w:val="Table Grid"/>
    <w:basedOn w:val="TableNormal"/>
    <w:uiPriority w:val="39"/>
    <w:rsid w:val="00FD62F2"/>
    <w:rPr>
      <w:rFonts w:ascii="Arial" w:eastAsia="Calibri"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14FE4"/>
    <w:pPr>
      <w:autoSpaceDE w:val="0"/>
      <w:autoSpaceDN w:val="0"/>
      <w:adjustRightInd w:val="0"/>
    </w:pPr>
    <w:rPr>
      <w:rFonts w:ascii="Arial" w:hAnsi="Arial" w:cs="Arial"/>
      <w:color w:val="000000"/>
      <w:sz w:val="24"/>
      <w:szCs w:val="24"/>
      <w:lang w:val="en-GB" w:eastAsia="en-GB"/>
    </w:rPr>
  </w:style>
  <w:style w:type="paragraph" w:styleId="ListParagraph">
    <w:name w:val="List Paragraph"/>
    <w:basedOn w:val="Normal"/>
    <w:uiPriority w:val="34"/>
    <w:qFormat/>
    <w:rsid w:val="00737C42"/>
    <w:pPr>
      <w:spacing w:after="200" w:line="276" w:lineRule="auto"/>
      <w:ind w:left="720"/>
      <w:contextualSpacing/>
    </w:pPr>
    <w:rPr>
      <w:rFonts w:ascii="Calibri" w:eastAsia="Calibri" w:hAnsi="Calibri"/>
      <w:sz w:val="22"/>
      <w:szCs w:val="22"/>
      <w:lang w:val="en-GB"/>
    </w:rPr>
  </w:style>
  <w:style w:type="character" w:styleId="Hyperlink">
    <w:name w:val="Hyperlink"/>
    <w:uiPriority w:val="99"/>
    <w:unhideWhenUsed/>
    <w:rsid w:val="00E5256D"/>
    <w:rPr>
      <w:color w:val="0563C1"/>
      <w:u w:val="single"/>
    </w:rPr>
  </w:style>
  <w:style w:type="character" w:styleId="UnresolvedMention">
    <w:name w:val="Unresolved Mention"/>
    <w:uiPriority w:val="99"/>
    <w:semiHidden/>
    <w:unhideWhenUsed/>
    <w:rsid w:val="00E525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ffice@lower-halstow.kent.sch.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newington.kent.sch.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activity xmlns="50d5bc20-dc2f-4a8d-92b8-5d2a4ac830c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36D745BB8EE584C9FF68C033D9A8253" ma:contentTypeVersion="18" ma:contentTypeDescription="Create a new document." ma:contentTypeScope="" ma:versionID="170f5faf70f05105c0145db4c642d431">
  <xsd:schema xmlns:xsd="http://www.w3.org/2001/XMLSchema" xmlns:xs="http://www.w3.org/2001/XMLSchema" xmlns:p="http://schemas.microsoft.com/office/2006/metadata/properties" xmlns:ns3="50d5bc20-dc2f-4a8d-92b8-5d2a4ac830cc" xmlns:ns4="9146fb4d-188c-47f8-8421-2fe17b99b008" targetNamespace="http://schemas.microsoft.com/office/2006/metadata/properties" ma:root="true" ma:fieldsID="afabadb10b0c30f1ff8981dc0a53664f" ns3:_="" ns4:_="">
    <xsd:import namespace="50d5bc20-dc2f-4a8d-92b8-5d2a4ac830cc"/>
    <xsd:import namespace="9146fb4d-188c-47f8-8421-2fe17b99b00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d5bc20-dc2f-4a8d-92b8-5d2a4ac830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46fb4d-188c-47f8-8421-2fe17b99b00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5F5FF2-8039-45A6-8A55-0DE5C7E9B638}">
  <ds:schemaRefs>
    <ds:schemaRef ds:uri="http://schemas.microsoft.com/office/2006/metadata/longProperties"/>
  </ds:schemaRefs>
</ds:datastoreItem>
</file>

<file path=customXml/itemProps2.xml><?xml version="1.0" encoding="utf-8"?>
<ds:datastoreItem xmlns:ds="http://schemas.openxmlformats.org/officeDocument/2006/customXml" ds:itemID="{1FDDEB65-95B7-43FE-B0CB-F33546F022DB}">
  <ds:schemaRefs>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50d5bc20-dc2f-4a8d-92b8-5d2a4ac830cc"/>
    <ds:schemaRef ds:uri="http://purl.org/dc/terms/"/>
    <ds:schemaRef ds:uri="9146fb4d-188c-47f8-8421-2fe17b99b008"/>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64CC45A3-7AC9-46B3-9210-B6B7DD21624E}">
  <ds:schemaRefs>
    <ds:schemaRef ds:uri="http://schemas.microsoft.com/sharepoint/v3/contenttype/forms"/>
  </ds:schemaRefs>
</ds:datastoreItem>
</file>

<file path=customXml/itemProps4.xml><?xml version="1.0" encoding="utf-8"?>
<ds:datastoreItem xmlns:ds="http://schemas.openxmlformats.org/officeDocument/2006/customXml" ds:itemID="{7B3673AE-8FEB-4B4E-B680-A298ED38AC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d5bc20-dc2f-4a8d-92b8-5d2a4ac830cc"/>
    <ds:schemaRef ds:uri="9146fb4d-188c-47f8-8421-2fe17b99b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2292</Words>
  <Characters>12974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Sex Education</vt:lpstr>
    </vt:vector>
  </TitlesOfParts>
  <Company>EIS</Company>
  <LinksUpToDate>false</LinksUpToDate>
  <CharactersWithSpaces>15236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Sex Education</dc:title>
  <dc:subject/>
  <dc:creator>Roberts</dc:creator>
  <cp:keywords/>
  <cp:lastModifiedBy>Tara Deevoy</cp:lastModifiedBy>
  <cp:revision>2</cp:revision>
  <cp:lastPrinted>2006-01-26T01:28:00Z</cp:lastPrinted>
  <dcterms:created xsi:type="dcterms:W3CDTF">2024-11-14T21:34:00Z</dcterms:created>
  <dcterms:modified xsi:type="dcterms:W3CDTF">2024-11-14T21:34:00Z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lcf76f155ced4ddcb4097134ff3c332f">
    <vt:lpwstr/>
  </property>
  <property fmtid="{D5CDD505-2E9C-101B-9397-08002B2CF9AE}" pid="4" name="TaxCatchAll">
    <vt:lpwstr/>
  </property>
  <property fmtid="{D5CDD505-2E9C-101B-9397-08002B2CF9AE}" pid="5" name="ContentTypeId">
    <vt:lpwstr>0x010100136D745BB8EE584C9FF68C033D9A8253</vt:lpwstr>
  </property>
  <property fmtid="{D5CDD505-2E9C-101B-9397-08002B2CF9AE}" pid="6" name="_activity">
    <vt:lpwstr/>
  </property>
</Properties>
</file>