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CD049" w14:textId="77777777" w:rsidR="00FD523B" w:rsidRPr="00FD523B" w:rsidRDefault="00FD523B" w:rsidP="00FD523B">
      <w:pPr>
        <w:jc w:val="center"/>
        <w:rPr>
          <w:rFonts w:ascii="Calibri" w:hAnsi="Calibri"/>
          <w:b/>
          <w:color w:val="333333"/>
          <w:sz w:val="22"/>
          <w:szCs w:val="22"/>
          <w:u w:val="single"/>
        </w:rPr>
      </w:pPr>
      <w:bookmarkStart w:id="0" w:name="_GoBack"/>
      <w:bookmarkEnd w:id="0"/>
      <w:r>
        <w:rPr>
          <w:rFonts w:ascii="Calibri" w:hAnsi="Calibri"/>
          <w:b/>
          <w:color w:val="333333"/>
          <w:sz w:val="22"/>
          <w:szCs w:val="22"/>
          <w:u w:val="single"/>
        </w:rPr>
        <w:t>The Lower Halstow School Working Dog - Teddy</w:t>
      </w:r>
    </w:p>
    <w:p w14:paraId="57BF57A9" w14:textId="77777777" w:rsidR="00FD523B" w:rsidRDefault="00FD523B" w:rsidP="00FD523B">
      <w:pPr>
        <w:rPr>
          <w:rFonts w:ascii="Calibri" w:hAnsi="Calibri"/>
          <w:color w:val="333333"/>
          <w:sz w:val="22"/>
          <w:szCs w:val="22"/>
        </w:rPr>
      </w:pPr>
    </w:p>
    <w:p w14:paraId="6292D1BF" w14:textId="77777777" w:rsidR="00FD523B" w:rsidRPr="00840873" w:rsidRDefault="00FD523B" w:rsidP="00FD523B">
      <w:pPr>
        <w:rPr>
          <w:rFonts w:ascii="Calibri" w:hAnsi="Calibri"/>
          <w:color w:val="333333"/>
          <w:sz w:val="22"/>
          <w:szCs w:val="22"/>
        </w:rPr>
      </w:pPr>
    </w:p>
    <w:p w14:paraId="3585870C" w14:textId="77777777" w:rsidR="0087466E" w:rsidRDefault="0087466E" w:rsidP="00FD523B">
      <w:pPr>
        <w:rPr>
          <w:rFonts w:ascii="Calibri" w:hAnsi="Calibri"/>
          <w:color w:val="333333"/>
          <w:sz w:val="22"/>
          <w:szCs w:val="22"/>
        </w:rPr>
      </w:pPr>
      <w:r>
        <w:rPr>
          <w:rFonts w:ascii="Calibri" w:hAnsi="Calibri"/>
          <w:color w:val="333333"/>
          <w:sz w:val="22"/>
          <w:szCs w:val="22"/>
        </w:rPr>
        <w:t>Teddy has</w:t>
      </w:r>
      <w:r w:rsidR="00FD523B">
        <w:rPr>
          <w:rFonts w:ascii="Calibri" w:hAnsi="Calibri"/>
          <w:color w:val="333333"/>
          <w:sz w:val="22"/>
          <w:szCs w:val="22"/>
        </w:rPr>
        <w:t xml:space="preserve"> been working </w:t>
      </w:r>
      <w:r>
        <w:rPr>
          <w:rFonts w:ascii="Calibri" w:hAnsi="Calibri"/>
          <w:color w:val="333333"/>
          <w:sz w:val="22"/>
          <w:szCs w:val="22"/>
        </w:rPr>
        <w:t>at Lower Halstow School</w:t>
      </w:r>
      <w:r w:rsidR="00FD523B">
        <w:rPr>
          <w:rFonts w:ascii="Calibri" w:hAnsi="Calibri"/>
          <w:color w:val="333333"/>
          <w:sz w:val="22"/>
          <w:szCs w:val="22"/>
        </w:rPr>
        <w:t xml:space="preserve"> since January </w:t>
      </w:r>
      <w:r>
        <w:rPr>
          <w:rFonts w:ascii="Calibri" w:hAnsi="Calibri"/>
          <w:color w:val="333333"/>
          <w:sz w:val="22"/>
          <w:szCs w:val="22"/>
        </w:rPr>
        <w:t>201</w:t>
      </w:r>
      <w:r w:rsidR="00FD523B">
        <w:rPr>
          <w:rFonts w:ascii="Calibri" w:hAnsi="Calibri"/>
          <w:color w:val="333333"/>
          <w:sz w:val="22"/>
          <w:szCs w:val="22"/>
        </w:rPr>
        <w:t>9</w:t>
      </w:r>
      <w:r>
        <w:rPr>
          <w:rFonts w:ascii="Calibri" w:hAnsi="Calibri"/>
          <w:color w:val="333333"/>
          <w:sz w:val="22"/>
          <w:szCs w:val="22"/>
        </w:rPr>
        <w:t>, he has been working</w:t>
      </w:r>
      <w:r w:rsidRPr="00840873">
        <w:rPr>
          <w:rFonts w:ascii="Calibri" w:hAnsi="Calibri"/>
          <w:color w:val="333333"/>
          <w:sz w:val="22"/>
          <w:szCs w:val="22"/>
        </w:rPr>
        <w:t xml:space="preserve"> with a range of pupils for a variety</w:t>
      </w:r>
      <w:r>
        <w:rPr>
          <w:rFonts w:ascii="Calibri" w:hAnsi="Calibri"/>
          <w:color w:val="333333"/>
          <w:sz w:val="22"/>
          <w:szCs w:val="22"/>
        </w:rPr>
        <w:t xml:space="preserve"> of reasons.  H</w:t>
      </w:r>
      <w:r w:rsidR="00FD523B">
        <w:rPr>
          <w:rFonts w:ascii="Calibri" w:hAnsi="Calibri"/>
          <w:color w:val="333333"/>
          <w:sz w:val="22"/>
          <w:szCs w:val="22"/>
        </w:rPr>
        <w:t xml:space="preserve">is role </w:t>
      </w:r>
      <w:r>
        <w:rPr>
          <w:rFonts w:ascii="Calibri" w:hAnsi="Calibri"/>
          <w:color w:val="333333"/>
          <w:sz w:val="22"/>
          <w:szCs w:val="22"/>
        </w:rPr>
        <w:t>is</w:t>
      </w:r>
      <w:r w:rsidR="00FD523B">
        <w:rPr>
          <w:rFonts w:ascii="Calibri" w:hAnsi="Calibri"/>
          <w:color w:val="333333"/>
          <w:sz w:val="22"/>
          <w:szCs w:val="22"/>
        </w:rPr>
        <w:t xml:space="preserve"> clarified into 3 main strands – respite, reward and reading.  </w:t>
      </w:r>
    </w:p>
    <w:p w14:paraId="5E9A9819" w14:textId="77777777" w:rsidR="0087466E" w:rsidRDefault="0087466E" w:rsidP="00FD523B">
      <w:pPr>
        <w:rPr>
          <w:rFonts w:ascii="Calibri" w:hAnsi="Calibri"/>
          <w:color w:val="333333"/>
          <w:sz w:val="22"/>
          <w:szCs w:val="22"/>
        </w:rPr>
      </w:pPr>
    </w:p>
    <w:p w14:paraId="6BC9CE85" w14:textId="77777777" w:rsidR="0087466E" w:rsidRDefault="0087466E" w:rsidP="00FD523B">
      <w:pPr>
        <w:rPr>
          <w:rFonts w:ascii="Calibri" w:hAnsi="Calibri"/>
          <w:color w:val="333333"/>
          <w:sz w:val="22"/>
          <w:szCs w:val="22"/>
        </w:rPr>
      </w:pPr>
      <w:r>
        <w:rPr>
          <w:rFonts w:ascii="Calibri" w:hAnsi="Calibri"/>
          <w:color w:val="333333"/>
          <w:sz w:val="22"/>
          <w:szCs w:val="22"/>
        </w:rPr>
        <w:t>Some of Teddy’s</w:t>
      </w:r>
      <w:r w:rsidR="00FD523B" w:rsidRPr="00840873">
        <w:rPr>
          <w:rFonts w:ascii="Calibri" w:hAnsi="Calibri"/>
          <w:color w:val="333333"/>
          <w:sz w:val="22"/>
          <w:szCs w:val="22"/>
        </w:rPr>
        <w:t xml:space="preserve"> time </w:t>
      </w:r>
      <w:r>
        <w:rPr>
          <w:rFonts w:ascii="Calibri" w:hAnsi="Calibri"/>
          <w:color w:val="333333"/>
          <w:sz w:val="22"/>
          <w:szCs w:val="22"/>
        </w:rPr>
        <w:t xml:space="preserve">is spent </w:t>
      </w:r>
      <w:r w:rsidR="00FD523B" w:rsidRPr="00840873">
        <w:rPr>
          <w:rFonts w:ascii="Calibri" w:hAnsi="Calibri"/>
          <w:color w:val="333333"/>
          <w:sz w:val="22"/>
          <w:szCs w:val="22"/>
        </w:rPr>
        <w:t>with children who have suffered bereavements, parent separation</w:t>
      </w:r>
      <w:r w:rsidR="00FD523B">
        <w:rPr>
          <w:rFonts w:ascii="Calibri" w:hAnsi="Calibri"/>
          <w:color w:val="333333"/>
          <w:sz w:val="22"/>
          <w:szCs w:val="22"/>
        </w:rPr>
        <w:t>, a traumatic event</w:t>
      </w:r>
      <w:r w:rsidR="00FD523B" w:rsidRPr="00840873">
        <w:rPr>
          <w:rFonts w:ascii="Calibri" w:hAnsi="Calibri"/>
          <w:color w:val="333333"/>
          <w:sz w:val="22"/>
          <w:szCs w:val="22"/>
        </w:rPr>
        <w:t xml:space="preserve"> or </w:t>
      </w:r>
      <w:r w:rsidR="00FD523B">
        <w:rPr>
          <w:rFonts w:ascii="Calibri" w:hAnsi="Calibri"/>
          <w:color w:val="333333"/>
          <w:sz w:val="22"/>
          <w:szCs w:val="22"/>
        </w:rPr>
        <w:t>generalized anxiety</w:t>
      </w:r>
      <w:r>
        <w:rPr>
          <w:rFonts w:ascii="Calibri" w:hAnsi="Calibri"/>
          <w:color w:val="333333"/>
          <w:sz w:val="22"/>
          <w:szCs w:val="22"/>
        </w:rPr>
        <w:t xml:space="preserve"> – these children have</w:t>
      </w:r>
      <w:r w:rsidR="00FD523B" w:rsidRPr="00840873">
        <w:rPr>
          <w:rFonts w:ascii="Calibri" w:hAnsi="Calibri"/>
          <w:color w:val="333333"/>
          <w:sz w:val="22"/>
          <w:szCs w:val="22"/>
        </w:rPr>
        <w:t xml:space="preserve"> the opportunity to stroke, groom and </w:t>
      </w:r>
      <w:r w:rsidR="00FD523B">
        <w:rPr>
          <w:rFonts w:ascii="Calibri" w:hAnsi="Calibri"/>
          <w:color w:val="333333"/>
          <w:sz w:val="22"/>
          <w:szCs w:val="22"/>
        </w:rPr>
        <w:t>hug Teddy whilst talking about</w:t>
      </w:r>
      <w:r w:rsidR="00FD523B" w:rsidRPr="00840873">
        <w:rPr>
          <w:rFonts w:ascii="Calibri" w:hAnsi="Calibri"/>
          <w:color w:val="333333"/>
          <w:sz w:val="22"/>
          <w:szCs w:val="22"/>
        </w:rPr>
        <w:t xml:space="preserve"> any</w:t>
      </w:r>
      <w:r w:rsidR="00FD523B">
        <w:rPr>
          <w:rFonts w:ascii="Calibri" w:hAnsi="Calibri"/>
          <w:color w:val="333333"/>
          <w:sz w:val="22"/>
          <w:szCs w:val="22"/>
        </w:rPr>
        <w:t>thing they wish</w:t>
      </w:r>
      <w:r w:rsidR="00FD523B" w:rsidRPr="00840873">
        <w:rPr>
          <w:rFonts w:ascii="Calibri" w:hAnsi="Calibri"/>
          <w:color w:val="333333"/>
          <w:sz w:val="22"/>
          <w:szCs w:val="22"/>
        </w:rPr>
        <w:t xml:space="preserve">. </w:t>
      </w:r>
      <w:r w:rsidR="00FD523B">
        <w:rPr>
          <w:rFonts w:ascii="Calibri" w:hAnsi="Calibri"/>
          <w:color w:val="333333"/>
          <w:sz w:val="22"/>
          <w:szCs w:val="22"/>
        </w:rPr>
        <w:t xml:space="preserve">With the huge variety of pupils working with Teddy, these pupils are anonymous in the crowd and are not identified to themselves or others as needing ‘respite’, but a conversation with parents takes place regarding these sessions.  </w:t>
      </w:r>
    </w:p>
    <w:p w14:paraId="3804C38C" w14:textId="77777777" w:rsidR="0087466E" w:rsidRDefault="0087466E" w:rsidP="00FD523B">
      <w:pPr>
        <w:rPr>
          <w:rFonts w:ascii="Calibri" w:hAnsi="Calibri"/>
          <w:color w:val="333333"/>
          <w:sz w:val="22"/>
          <w:szCs w:val="22"/>
        </w:rPr>
      </w:pPr>
    </w:p>
    <w:p w14:paraId="29CE95D2" w14:textId="77777777" w:rsidR="00FD523B" w:rsidRDefault="00FD523B" w:rsidP="00FD523B">
      <w:pPr>
        <w:rPr>
          <w:rFonts w:ascii="Calibri" w:hAnsi="Calibri"/>
          <w:color w:val="333333"/>
          <w:sz w:val="22"/>
          <w:szCs w:val="22"/>
        </w:rPr>
      </w:pPr>
      <w:r>
        <w:rPr>
          <w:rFonts w:ascii="Calibri" w:hAnsi="Calibri"/>
          <w:color w:val="333333"/>
          <w:sz w:val="22"/>
          <w:szCs w:val="22"/>
        </w:rPr>
        <w:t xml:space="preserve">Teddy </w:t>
      </w:r>
      <w:r w:rsidR="0087466E">
        <w:rPr>
          <w:rFonts w:ascii="Calibri" w:hAnsi="Calibri"/>
          <w:color w:val="333333"/>
          <w:sz w:val="22"/>
          <w:szCs w:val="22"/>
        </w:rPr>
        <w:t>also works</w:t>
      </w:r>
      <w:r w:rsidRPr="00840873">
        <w:rPr>
          <w:rFonts w:ascii="Calibri" w:hAnsi="Calibri"/>
          <w:color w:val="333333"/>
          <w:sz w:val="22"/>
          <w:szCs w:val="22"/>
        </w:rPr>
        <w:t xml:space="preserve"> wi</w:t>
      </w:r>
      <w:r>
        <w:rPr>
          <w:rFonts w:ascii="Calibri" w:hAnsi="Calibri"/>
          <w:color w:val="333333"/>
          <w:sz w:val="22"/>
          <w:szCs w:val="22"/>
        </w:rPr>
        <w:t>th children who have been nominated</w:t>
      </w:r>
      <w:r w:rsidRPr="00840873">
        <w:rPr>
          <w:rFonts w:ascii="Calibri" w:hAnsi="Calibri"/>
          <w:color w:val="333333"/>
          <w:sz w:val="22"/>
          <w:szCs w:val="22"/>
        </w:rPr>
        <w:t xml:space="preserve"> by their cla</w:t>
      </w:r>
      <w:r>
        <w:rPr>
          <w:rFonts w:ascii="Calibri" w:hAnsi="Calibri"/>
          <w:color w:val="333333"/>
          <w:sz w:val="22"/>
          <w:szCs w:val="22"/>
        </w:rPr>
        <w:t xml:space="preserve">ss teacher as a reward. This is to help us reinforce our school values and could be for outstanding work, great progress, superb effort, </w:t>
      </w:r>
      <w:r w:rsidRPr="00840873">
        <w:rPr>
          <w:rFonts w:ascii="Calibri" w:hAnsi="Calibri"/>
          <w:color w:val="333333"/>
          <w:sz w:val="22"/>
          <w:szCs w:val="22"/>
        </w:rPr>
        <w:t xml:space="preserve">excellent </w:t>
      </w:r>
      <w:proofErr w:type="spellStart"/>
      <w:r>
        <w:rPr>
          <w:rFonts w:ascii="Calibri" w:hAnsi="Calibri"/>
          <w:color w:val="333333"/>
          <w:sz w:val="22"/>
          <w:szCs w:val="22"/>
        </w:rPr>
        <w:t>behaviour</w:t>
      </w:r>
      <w:proofErr w:type="spellEnd"/>
      <w:r>
        <w:rPr>
          <w:rFonts w:ascii="Calibri" w:hAnsi="Calibri"/>
          <w:color w:val="333333"/>
          <w:sz w:val="22"/>
          <w:szCs w:val="22"/>
        </w:rPr>
        <w:t xml:space="preserve"> or simple acts of kindness.  I</w:t>
      </w:r>
      <w:r w:rsidRPr="00840873">
        <w:rPr>
          <w:rFonts w:ascii="Calibri" w:hAnsi="Calibri"/>
          <w:color w:val="333333"/>
          <w:sz w:val="22"/>
          <w:szCs w:val="22"/>
        </w:rPr>
        <w:t xml:space="preserve">n these </w:t>
      </w:r>
      <w:r>
        <w:rPr>
          <w:rFonts w:ascii="Calibri" w:hAnsi="Calibri"/>
          <w:color w:val="333333"/>
          <w:sz w:val="22"/>
          <w:szCs w:val="22"/>
        </w:rPr>
        <w:t xml:space="preserve">group </w:t>
      </w:r>
      <w:r w:rsidRPr="00840873">
        <w:rPr>
          <w:rFonts w:ascii="Calibri" w:hAnsi="Calibri"/>
          <w:color w:val="333333"/>
          <w:sz w:val="22"/>
          <w:szCs w:val="22"/>
        </w:rPr>
        <w:t>sessions the chi</w:t>
      </w:r>
      <w:r w:rsidR="0087466E">
        <w:rPr>
          <w:rFonts w:ascii="Calibri" w:hAnsi="Calibri"/>
          <w:color w:val="333333"/>
          <w:sz w:val="22"/>
          <w:szCs w:val="22"/>
        </w:rPr>
        <w:t xml:space="preserve">ldren get to dress Teddy up, </w:t>
      </w:r>
      <w:r w:rsidRPr="00840873">
        <w:rPr>
          <w:rFonts w:ascii="Calibri" w:hAnsi="Calibri"/>
          <w:color w:val="333333"/>
          <w:sz w:val="22"/>
          <w:szCs w:val="22"/>
        </w:rPr>
        <w:t>play ball with him</w:t>
      </w:r>
      <w:r w:rsidR="0087466E">
        <w:rPr>
          <w:rFonts w:ascii="Calibri" w:hAnsi="Calibri"/>
          <w:color w:val="333333"/>
          <w:sz w:val="22"/>
          <w:szCs w:val="22"/>
        </w:rPr>
        <w:t xml:space="preserve"> or practice his tricks with him</w:t>
      </w:r>
      <w:r w:rsidRPr="00840873">
        <w:rPr>
          <w:rFonts w:ascii="Calibri" w:hAnsi="Calibri"/>
          <w:color w:val="333333"/>
          <w:sz w:val="22"/>
          <w:szCs w:val="22"/>
        </w:rPr>
        <w:t>.</w:t>
      </w:r>
    </w:p>
    <w:p w14:paraId="75566976" w14:textId="77777777" w:rsidR="0087466E" w:rsidRDefault="0087466E" w:rsidP="00FD523B">
      <w:pPr>
        <w:rPr>
          <w:rFonts w:ascii="Calibri" w:hAnsi="Calibri"/>
          <w:color w:val="333333"/>
          <w:sz w:val="22"/>
          <w:szCs w:val="22"/>
        </w:rPr>
      </w:pPr>
    </w:p>
    <w:p w14:paraId="0F18BB59" w14:textId="77777777" w:rsidR="0087466E" w:rsidRDefault="0087466E" w:rsidP="00FD523B">
      <w:pPr>
        <w:rPr>
          <w:rFonts w:ascii="Calibri" w:hAnsi="Calibri"/>
          <w:color w:val="333333"/>
          <w:sz w:val="22"/>
          <w:szCs w:val="22"/>
        </w:rPr>
      </w:pPr>
      <w:r>
        <w:rPr>
          <w:rFonts w:ascii="Calibri" w:hAnsi="Calibri"/>
          <w:color w:val="333333"/>
          <w:sz w:val="22"/>
          <w:szCs w:val="22"/>
        </w:rPr>
        <w:t>Lastly Teddy also listens to children who are reluctant readers, he likes to snuggle up beside them and has been known to rest his head on their leg. We have been particularly impressed with the success of this intervention.</w:t>
      </w:r>
    </w:p>
    <w:p w14:paraId="42D7F2F7" w14:textId="77777777" w:rsidR="0087466E" w:rsidRDefault="0087466E" w:rsidP="00FD523B">
      <w:pPr>
        <w:rPr>
          <w:rFonts w:ascii="Calibri" w:hAnsi="Calibri"/>
          <w:color w:val="333333"/>
          <w:sz w:val="22"/>
          <w:szCs w:val="22"/>
        </w:rPr>
      </w:pPr>
    </w:p>
    <w:p w14:paraId="7190B8F5" w14:textId="77777777" w:rsidR="0087466E" w:rsidRDefault="0087466E" w:rsidP="0087466E">
      <w:pPr>
        <w:rPr>
          <w:rFonts w:ascii="Calibri" w:hAnsi="Calibri"/>
          <w:color w:val="333333"/>
          <w:sz w:val="22"/>
          <w:szCs w:val="22"/>
        </w:rPr>
      </w:pPr>
      <w:r>
        <w:rPr>
          <w:rFonts w:ascii="Calibri" w:hAnsi="Calibri"/>
          <w:color w:val="333333"/>
          <w:sz w:val="22"/>
          <w:szCs w:val="22"/>
        </w:rPr>
        <w:t>On one off occasions,</w:t>
      </w:r>
      <w:r w:rsidRPr="0087466E">
        <w:rPr>
          <w:rFonts w:ascii="Calibri" w:hAnsi="Calibri"/>
          <w:color w:val="333333"/>
          <w:sz w:val="22"/>
          <w:szCs w:val="22"/>
        </w:rPr>
        <w:t xml:space="preserve"> Teddy has </w:t>
      </w:r>
      <w:r>
        <w:rPr>
          <w:rFonts w:ascii="Calibri" w:hAnsi="Calibri"/>
          <w:color w:val="333333"/>
          <w:sz w:val="22"/>
          <w:szCs w:val="22"/>
        </w:rPr>
        <w:t xml:space="preserve">also </w:t>
      </w:r>
      <w:r w:rsidRPr="0087466E">
        <w:rPr>
          <w:rFonts w:ascii="Calibri" w:hAnsi="Calibri"/>
          <w:color w:val="333333"/>
          <w:sz w:val="22"/>
          <w:szCs w:val="22"/>
        </w:rPr>
        <w:t xml:space="preserve">worked with pupils who are scared of dogs, gradually building up their courage to go near him by observing him with others and eventually touching his back.  </w:t>
      </w:r>
    </w:p>
    <w:p w14:paraId="581476EE" w14:textId="77777777" w:rsidR="00FD523B" w:rsidRDefault="00FD523B" w:rsidP="00FD523B">
      <w:pPr>
        <w:rPr>
          <w:rFonts w:ascii="Calibri" w:hAnsi="Calibri"/>
          <w:color w:val="333333"/>
          <w:sz w:val="22"/>
          <w:szCs w:val="22"/>
        </w:rPr>
      </w:pPr>
    </w:p>
    <w:p w14:paraId="24235FE7" w14:textId="77777777" w:rsidR="00FD523B" w:rsidRDefault="0087466E" w:rsidP="00FD523B">
      <w:pPr>
        <w:rPr>
          <w:rFonts w:ascii="Calibri" w:hAnsi="Calibri"/>
          <w:color w:val="333333"/>
          <w:sz w:val="22"/>
          <w:szCs w:val="22"/>
        </w:rPr>
      </w:pPr>
      <w:r>
        <w:rPr>
          <w:rFonts w:ascii="Calibri" w:hAnsi="Calibri"/>
          <w:color w:val="333333"/>
          <w:sz w:val="22"/>
          <w:szCs w:val="22"/>
        </w:rPr>
        <w:t>Teddy is handled by Miss Crowe, Mrs Musk and Mrs Saxton; during the sessions they observe the pupil and Teddy closely and feed back to teachers and parents as necessary.</w:t>
      </w:r>
    </w:p>
    <w:p w14:paraId="7C22F9C8" w14:textId="77777777" w:rsidR="0087466E" w:rsidRDefault="0087466E" w:rsidP="00FD523B">
      <w:pPr>
        <w:rPr>
          <w:rFonts w:ascii="Calibri" w:hAnsi="Calibri"/>
          <w:color w:val="333333"/>
          <w:sz w:val="22"/>
          <w:szCs w:val="22"/>
        </w:rPr>
      </w:pPr>
    </w:p>
    <w:p w14:paraId="64D557D4" w14:textId="77777777" w:rsidR="0087466E" w:rsidRPr="00840873" w:rsidRDefault="0087466E" w:rsidP="00FD523B">
      <w:pPr>
        <w:rPr>
          <w:rFonts w:ascii="Calibri" w:hAnsi="Calibri"/>
          <w:color w:val="333333"/>
          <w:sz w:val="22"/>
          <w:szCs w:val="22"/>
        </w:rPr>
      </w:pPr>
      <w:r w:rsidRPr="0087466E">
        <w:rPr>
          <w:rFonts w:ascii="Calibri" w:hAnsi="Calibri"/>
          <w:noProof/>
          <w:color w:val="333333"/>
          <w:sz w:val="22"/>
          <w:szCs w:val="22"/>
          <w:lang w:val="en-GB" w:eastAsia="en-GB"/>
        </w:rPr>
        <w:drawing>
          <wp:anchor distT="0" distB="0" distL="114300" distR="114300" simplePos="0" relativeHeight="251658240" behindDoc="0" locked="0" layoutInCell="1" allowOverlap="1">
            <wp:simplePos x="0" y="0"/>
            <wp:positionH relativeFrom="column">
              <wp:posOffset>1750695</wp:posOffset>
            </wp:positionH>
            <wp:positionV relativeFrom="paragraph">
              <wp:posOffset>19916</wp:posOffset>
            </wp:positionV>
            <wp:extent cx="2366122" cy="3052853"/>
            <wp:effectExtent l="0" t="0" r="0" b="0"/>
            <wp:wrapNone/>
            <wp:docPr id="1" name="Picture 1" descr="C:\Users\Michelle\AppData\Local\Microsoft\Windows\INetCache\Content.Outlook\JZZ9SP0P\IMG_5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elle\AppData\Local\Microsoft\Windows\INetCache\Content.Outlook\JZZ9SP0P\IMG_521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66122" cy="30528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9748B0" w14:textId="77777777" w:rsidR="00677511" w:rsidRDefault="00677511"/>
    <w:sectPr w:rsidR="00677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23B"/>
    <w:rsid w:val="00677511"/>
    <w:rsid w:val="0087466E"/>
    <w:rsid w:val="00CC0D22"/>
    <w:rsid w:val="00FD5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9782"/>
  <w15:chartTrackingRefBased/>
  <w15:docId w15:val="{FD98E748-52CA-4FD8-8D8A-D1097EF1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23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Lower Halstow School</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Crowe</dc:creator>
  <cp:keywords/>
  <dc:description/>
  <cp:lastModifiedBy>Michelle Crowe</cp:lastModifiedBy>
  <cp:revision>3</cp:revision>
  <dcterms:created xsi:type="dcterms:W3CDTF">2019-12-02T10:04:00Z</dcterms:created>
  <dcterms:modified xsi:type="dcterms:W3CDTF">2022-10-24T15:07:00Z</dcterms:modified>
</cp:coreProperties>
</file>